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438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4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尚志市一面坡镇</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202</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4</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年政府信息公开工作年度报告</w:t>
      </w:r>
      <w:bookmarkStart w:id="0" w:name="_GoBack"/>
      <w:bookmarkEnd w:id="0"/>
    </w:p>
    <w:p w14:paraId="237DF4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仿宋_GB2312" w:hAnsi="仿宋_GB2312" w:eastAsia="仿宋_GB2312" w:cs="仿宋_GB2312"/>
          <w:i w:val="0"/>
          <w:iCs w:val="0"/>
          <w:caps w:val="0"/>
          <w:color w:val="auto"/>
          <w:spacing w:val="0"/>
          <w:sz w:val="32"/>
          <w:szCs w:val="32"/>
          <w:shd w:val="clear" w:fill="FFFFFF"/>
          <w:lang w:eastAsia="zh-CN"/>
        </w:rPr>
      </w:pPr>
    </w:p>
    <w:p w14:paraId="4DDD97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本报告依据《中华人民共和国政府信息公开条例》（中华人民共和国国务院令第711号，以下简称新《条例》）的规定和《国务院办公厅政府信息与政务公开办公室关于政府信息公开工作年度报告有关事项的通知》（国办公开办函〔20</w:t>
      </w:r>
      <w:r>
        <w:rPr>
          <w:rFonts w:hint="eastAsia" w:ascii="仿宋_GB2312" w:hAnsi="仿宋_GB2312" w:eastAsia="仿宋_GB2312" w:cs="仿宋_GB2312"/>
          <w:i w:val="0"/>
          <w:iCs w:val="0"/>
          <w:caps w:val="0"/>
          <w:color w:val="auto"/>
          <w:spacing w:val="0"/>
          <w:sz w:val="32"/>
          <w:szCs w:val="32"/>
          <w:shd w:val="clear" w:fill="FFFFFF"/>
          <w:lang w:val="en-US" w:eastAsia="zh-CN"/>
        </w:rPr>
        <w:t>21</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0号，以下简称《通知》）有关规定，</w:t>
      </w:r>
      <w:r>
        <w:rPr>
          <w:rFonts w:hint="eastAsia" w:ascii="仿宋_GB2312" w:hAnsi="仿宋_GB2312" w:eastAsia="仿宋_GB2312" w:cs="仿宋_GB2312"/>
          <w:i w:val="0"/>
          <w:iCs w:val="0"/>
          <w:caps w:val="0"/>
          <w:color w:val="auto"/>
          <w:spacing w:val="0"/>
          <w:sz w:val="32"/>
          <w:szCs w:val="32"/>
          <w:shd w:val="clear" w:fill="FFFFFF"/>
          <w:lang w:eastAsia="zh-CN"/>
        </w:rPr>
        <w:t>结合本市</w:t>
      </w:r>
      <w:r>
        <w:rPr>
          <w:rFonts w:hint="eastAsia" w:ascii="仿宋_GB2312" w:hAnsi="仿宋_GB2312" w:eastAsia="仿宋_GB2312" w:cs="仿宋_GB2312"/>
          <w:i w:val="0"/>
          <w:iCs w:val="0"/>
          <w:caps w:val="0"/>
          <w:color w:val="auto"/>
          <w:spacing w:val="0"/>
          <w:sz w:val="32"/>
          <w:szCs w:val="32"/>
          <w:shd w:val="clear" w:fill="FFFFFF"/>
          <w:lang w:val="en-US" w:eastAsia="zh-CN"/>
        </w:rPr>
        <w:t>2024年政务信息公开工作，</w:t>
      </w:r>
      <w:r>
        <w:rPr>
          <w:rFonts w:hint="eastAsia" w:ascii="仿宋_GB2312" w:hAnsi="仿宋_GB2312" w:eastAsia="仿宋_GB2312" w:cs="仿宋_GB2312"/>
          <w:i w:val="0"/>
          <w:iCs w:val="0"/>
          <w:caps w:val="0"/>
          <w:color w:val="auto"/>
          <w:spacing w:val="0"/>
          <w:sz w:val="32"/>
          <w:szCs w:val="32"/>
          <w:shd w:val="clear" w:fill="FFFFFF"/>
        </w:rPr>
        <w:t>编制</w:t>
      </w:r>
      <w:r>
        <w:rPr>
          <w:rFonts w:hint="eastAsia" w:ascii="仿宋_GB2312" w:hAnsi="仿宋_GB2312" w:eastAsia="仿宋_GB2312" w:cs="仿宋_GB2312"/>
          <w:i w:val="0"/>
          <w:iCs w:val="0"/>
          <w:caps w:val="0"/>
          <w:color w:val="auto"/>
          <w:spacing w:val="0"/>
          <w:sz w:val="32"/>
          <w:szCs w:val="32"/>
          <w:shd w:val="clear" w:fill="FFFFFF"/>
          <w:lang w:eastAsia="zh-CN"/>
        </w:rPr>
        <w:t>此报告</w:t>
      </w:r>
      <w:r>
        <w:rPr>
          <w:rFonts w:hint="eastAsia" w:ascii="仿宋_GB2312" w:hAnsi="仿宋_GB2312" w:eastAsia="仿宋_GB2312" w:cs="仿宋_GB2312"/>
          <w:i w:val="0"/>
          <w:iCs w:val="0"/>
          <w:caps w:val="0"/>
          <w:color w:val="auto"/>
          <w:spacing w:val="0"/>
          <w:sz w:val="32"/>
          <w:szCs w:val="32"/>
          <w:shd w:val="clear" w:fill="FFFFFF"/>
        </w:rPr>
        <w:t>。报告中所列数据统计期限自202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年1月1日起至202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年12月31日止。年度报告的电子版，可以通过哈尔滨市人民政府门户网站政府信息公开专栏查阅，网址</w:t>
      </w:r>
      <w:r>
        <w:rPr>
          <w:rFonts w:hint="eastAsia" w:ascii="仿宋_GB2312" w:hAnsi="仿宋_GB2312" w:eastAsia="仿宋_GB2312" w:cs="仿宋_GB2312"/>
          <w:i w:val="0"/>
          <w:iCs w:val="0"/>
          <w:caps w:val="0"/>
          <w:color w:val="auto"/>
          <w:spacing w:val="0"/>
          <w:sz w:val="32"/>
          <w:szCs w:val="32"/>
          <w:shd w:val="clear" w:fill="FFFFFF"/>
          <w:lang w:eastAsia="zh-CN"/>
        </w:rPr>
        <w:t>为：</w:t>
      </w:r>
      <w:r>
        <w:rPr>
          <w:rFonts w:hint="eastAsia" w:ascii="仿宋_GB2312" w:hAnsi="仿宋_GB2312" w:eastAsia="仿宋_GB2312" w:cs="仿宋_GB2312"/>
          <w:i w:val="0"/>
          <w:iCs w:val="0"/>
          <w:caps w:val="0"/>
          <w:color w:val="auto"/>
          <w:spacing w:val="0"/>
          <w:sz w:val="32"/>
          <w:szCs w:val="32"/>
          <w:shd w:val="clear" w:fill="FFFFFF"/>
        </w:rPr>
        <w:t>http://www.shangzhi.gov.cn/szsrmzf/c100023/xxgklist_nianbao.shtml。如对本报告有疑问，请联系一面坡镇人民政府，地址：尚志市一面坡镇大直街7号，邮编：150622，电话：0451-53316665。</w:t>
      </w:r>
    </w:p>
    <w:p w14:paraId="03C10C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一、总体情况</w:t>
      </w:r>
    </w:p>
    <w:p w14:paraId="3097DB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2024年，尚志市一面坡镇人民政府严格遵循政府信息公开的相关工作要求，积极且扎实地推进各项工作任务的落地实施，现将本年度政府信息公开工作的具体情况报告如下：</w:t>
      </w:r>
    </w:p>
    <w:p w14:paraId="1A17E8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fill="FFFFFF"/>
          <w:lang w:val="en-US" w:eastAsia="zh-CN"/>
        </w:rPr>
        <w:t>（一）</w:t>
      </w:r>
      <w:r>
        <w:rPr>
          <w:rFonts w:hint="eastAsia" w:ascii="楷体_GB2312" w:hAnsi="楷体_GB2312" w:eastAsia="楷体_GB2312" w:cs="楷体_GB2312"/>
          <w:i w:val="0"/>
          <w:iCs w:val="0"/>
          <w:caps w:val="0"/>
          <w:color w:val="auto"/>
          <w:spacing w:val="0"/>
          <w:sz w:val="32"/>
          <w:szCs w:val="32"/>
          <w:shd w:val="clear" w:fill="FFFFFF"/>
        </w:rPr>
        <w:t>主动公开</w:t>
      </w:r>
    </w:p>
    <w:p w14:paraId="504262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一面坡镇积极创新政务公开的方式方法，采用“线上 + 线下”双轨并行的模式全面开展政务公开工作，致力于拓宽信息传播渠道，增强政府与民众之间的信息交互性，从而提升政务工作的透明度与公信力。</w:t>
      </w:r>
    </w:p>
    <w:p w14:paraId="2E26FC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在线上层面，我镇紧紧依托尚志市人民政府官方网站这一权威平台，系统且全面地公开了镇政府的机构职能架构、日常工作动态、政府信息公开工作年度报告以及一系列与民生息息相关的便民服务举措等信息，为广大群众提供了便捷、多元的信息获取途径，主动将政府工作置于群众的监督视野之下，充分保障了民众的知情权与监督权。与此同时，我镇充分利用新媒体平台的传播优势，借助百年一面坡公众号、精彩一面坡视频号以及多个活跃的微信群组等社交媒介，及时、高效地发布各类政务公开信息，显著提升了信息传播的速度与覆盖面。例如，在医保宣传缴费这一关键时期，通过专门设立的医保宣传工作群，迅速向各村屯社区传达指令，及时通知村（居）民参保缴费，并详细、准确地讲解医保政策等重要信息，确保群众能够第一时间了解并享受到相关政策福利，有力推动了医保宣传缴费工作的顺利开展。</w:t>
      </w:r>
    </w:p>
    <w:p w14:paraId="310B14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而在线下维度，我镇通过组织工作人员深入基层开展入户走访活动，与群众面对面交流，实地了解群众的需求与关切，同时在村屯、社区的显著位置张贴内容详实、形式多样的宣传报，并充分利用村广播这一传统但高效的传播工具，用通俗易懂的语言将各类政务信息传递到每一位村民耳中，确保政务公开工作全方位、无死角地覆盖到全镇各个角落，让广大群众能够更加直观、深入地了解政府工作动态和相关政策法规。</w:t>
      </w:r>
    </w:p>
    <w:p w14:paraId="520F85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（二）依申请公开</w:t>
      </w:r>
    </w:p>
    <w:p w14:paraId="28E01F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从一面坡镇的实际情况出发，我镇深入调研、精准施策，持续完善依申请公开办理制度，明确了申请受理、审核、办理、答复等各个环节的具体操作流程和规范标准，确保依申请公开工作在法治的轨道上有序运行，每一个环节都严格依法依规进行操作，切实保障了申请人的合法权益。值得一提的是，在2024年全年，一面坡镇未收到任何来自社会各界的信息公开申请，这在一定程度上反映出我镇在主动公开工作方面取得了显著成效，能够充分满足群众的日常信息需求，使得群众无需通过依申请公开的方式来获取信息。</w:t>
      </w:r>
    </w:p>
    <w:p w14:paraId="64BD0C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（三）政府信息管理</w:t>
      </w:r>
    </w:p>
    <w:p w14:paraId="22A71F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我镇始终将政府信息公开工作摆在重要位置，高度重视信息发布的准确性与安全性，为此专门安排了业务精通、责任心强的工作人员负责政务信息的发布与日常管理工作，并建立了严格、规范的审核机制。在发布每一条政务公开信息之前，工作人员都会进行细致入微的审核工作，重点审查信息中是否存在错别字、语病以及敏感词汇等问题，确保信息内容的质量和规范性。同时，我镇坚决贯彻“涉密信息不上网，上网信息不涉密”的基本原则，组织相关人员深入学习保密法律法规和政策文件，准确把握“免于公开”的政府信息的界定标准和范围，对涉及国家秘密、商业秘密、个人隐私以及其他依法不宜公开的信息进行严格的筛查和把控，从源头上杜绝了涉密信息泄露的风险，确保政务公开的内容完全符合法律法规的要求，不涉及任何国家秘密，切实维护了国家安全和社会稳定。</w:t>
      </w:r>
    </w:p>
    <w:p w14:paraId="19A3E2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（四）政务信息公开平台建设</w:t>
      </w:r>
    </w:p>
    <w:p w14:paraId="7E566F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为进一步提升政务信息的传播效率和覆盖面，让全镇居民能够更加便捷、全面地了解各类政策信息，我镇充分利用现代信息技术手段，积极拓展政务信息公开平台。一方面，通过各村和各社区的微信联系群，及时、精准地转发社保、扶贫、医疗、教育、就业等与群众切身利益紧密相关的政策信息，让广大居民足不出户就能充分掌握最新的政策动态，真正实现了政策信息的“指尖传播”。另一方面，在政府综合服务大厅这一群众办事的主要场所，专门设置了宣传栏，将扶贫和医保政策等重点民生政策以图文并茂的形式进行张贴展示，方便前来办事的群众随时查阅和了解，确保每一位群众都能够及时、准确地掌握最新政策要点，为其办理相关业务提供有力的信息支持。</w:t>
      </w:r>
    </w:p>
    <w:p w14:paraId="5DD293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此外，在本年度，我镇还积极推进政务服务的优化升级，将房产、退伍军人、市场局等部门的相关业务整合纳入便民服务大厅，实现了“一站式”服务模式，极大地缩短了群众办事的时间和成本，让老百姓在咨询政策和办理各类事务时更加方便快捷，显著提升了群众的满意度和获得感。同时，我镇还注重加强基层民主建设，通过村务公开这一重要方式，将 “种植补贴”“耕地地力保护补贴”“农机购置补贴” 等涉及农业生产和农民切身利益的信息及时、准确地向全体村民公开，接受群众的监督，确保各项惠农政策落到实处，切实保障了农民群众的合法权益。</w:t>
      </w:r>
    </w:p>
    <w:p w14:paraId="2D2A59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（五）监督保障</w:t>
      </w:r>
    </w:p>
    <w:p w14:paraId="5CF6DAC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仿宋_GB2312" w:hAnsi="仿宋_GB2312" w:eastAsia="仿宋_GB2312" w:cs="仿宋_GB2312"/>
          <w:color w:val="333333"/>
          <w:kern w:val="0"/>
          <w:sz w:val="32"/>
          <w:szCs w:val="32"/>
          <w:u w:val="none"/>
          <w:lang w:val="en-US" w:eastAsia="zh-CN" w:bidi="ar"/>
        </w:rPr>
      </w:pPr>
      <w:r>
        <w:rPr>
          <w:rFonts w:hint="eastAsia" w:ascii="仿宋_GB2312" w:hAnsi="仿宋_GB2312" w:eastAsia="仿宋_GB2312" w:cs="仿宋_GB2312"/>
          <w:color w:val="333333"/>
          <w:kern w:val="0"/>
          <w:sz w:val="32"/>
          <w:szCs w:val="32"/>
          <w:u w:val="none"/>
          <w:lang w:val="en-US" w:eastAsia="zh-CN" w:bidi="ar"/>
        </w:rPr>
        <w:t>为确保政府信息公开工作的规范、有序开展，我镇制定了一套全面、细致且具有可操作性的信息公开工作制度，明确了政府信息公开工作的具体内容、多样化的公开形式以及公开、受理、回复等各个环节的反馈机制和时间节点要求，确保整个信息公开工作流程清晰、责任明确、高效顺畅。</w:t>
      </w:r>
    </w:p>
    <w:p w14:paraId="07449D0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仿宋_GB2312" w:hAnsi="仿宋_GB2312" w:eastAsia="仿宋_GB2312" w:cs="仿宋_GB2312"/>
          <w:color w:val="333333"/>
          <w:kern w:val="0"/>
          <w:sz w:val="32"/>
          <w:szCs w:val="32"/>
          <w:u w:val="none"/>
          <w:lang w:val="en-US" w:eastAsia="zh-CN" w:bidi="ar"/>
        </w:rPr>
      </w:pPr>
      <w:r>
        <w:rPr>
          <w:rFonts w:hint="eastAsia" w:ascii="仿宋_GB2312" w:hAnsi="仿宋_GB2312" w:eastAsia="仿宋_GB2312" w:cs="仿宋_GB2312"/>
          <w:color w:val="333333"/>
          <w:kern w:val="0"/>
          <w:sz w:val="32"/>
          <w:szCs w:val="32"/>
          <w:u w:val="none"/>
          <w:lang w:val="en-US" w:eastAsia="zh-CN" w:bidi="ar"/>
        </w:rPr>
        <w:t>在工作过程中，我镇始终秉持“依法公开，真实公正，注重实效，有力监督”的工作理念，严格遵循“涉密信息不上网，上网信息不涉密”的保密原则，准确界定“免于公开”的政府信息范围，确保政务公开内容既全面、准确、及时，又不涉及任何国家秘密，切实维护了政府信息公开工作的严肃性和权威性。同时，我镇还坚持合法、及时、真实、公正和便民的基本原则，不断优化工作流程，提高工作效率，加强对信息公开工作的内部监督和检查，定期对信息发布的质量、数量、时效性以及群众满意度等指标进行评估和考核，及时发现并整改存在的问题和不足，确保公民、法人和其他组织能够依法、便捷、高效地获取政府信息，充分发挥政府信息对人民群众生产、生活和经济社会发展的服务作用，为我镇的经济社会持续健康发展营造了良好的政务环境。</w:t>
      </w:r>
    </w:p>
    <w:p w14:paraId="4585295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主动公开政府信息情况</w:t>
      </w:r>
    </w:p>
    <w:tbl>
      <w:tblPr>
        <w:tblStyle w:val="5"/>
        <w:tblW w:w="8900" w:type="dxa"/>
        <w:tblInd w:w="9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52"/>
        <w:gridCol w:w="2205"/>
        <w:gridCol w:w="2375"/>
        <w:gridCol w:w="2168"/>
      </w:tblGrid>
      <w:tr w14:paraId="3C4A0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6" w:hRule="atLeast"/>
        </w:trPr>
        <w:tc>
          <w:tcPr>
            <w:tcW w:w="8900" w:type="dxa"/>
            <w:gridSpan w:val="4"/>
            <w:tcBorders>
              <w:tl2br w:val="nil"/>
              <w:tr2bl w:val="nil"/>
            </w:tcBorders>
            <w:shd w:val="clear" w:color="auto" w:fill="99CCFF"/>
            <w:noWrap w:val="0"/>
            <w:vAlign w:val="center"/>
          </w:tcPr>
          <w:p w14:paraId="6C1EAC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第二十条第（一）项</w:t>
            </w:r>
          </w:p>
        </w:tc>
      </w:tr>
      <w:tr w14:paraId="649A7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trPr>
        <w:tc>
          <w:tcPr>
            <w:tcW w:w="2152" w:type="dxa"/>
            <w:tcBorders>
              <w:tl2br w:val="nil"/>
              <w:tr2bl w:val="nil"/>
            </w:tcBorders>
            <w:noWrap w:val="0"/>
            <w:vAlign w:val="center"/>
          </w:tcPr>
          <w:p w14:paraId="022BA8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2205" w:type="dxa"/>
            <w:tcBorders>
              <w:tl2br w:val="nil"/>
              <w:tr2bl w:val="nil"/>
            </w:tcBorders>
            <w:noWrap w:val="0"/>
            <w:vAlign w:val="center"/>
          </w:tcPr>
          <w:p w14:paraId="0F4CAD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8"/>
                <w:color w:val="auto"/>
                <w:lang w:val="en-US" w:eastAsia="zh-CN" w:bidi="ar"/>
              </w:rPr>
              <w:t>本年</w:t>
            </w:r>
            <w:r>
              <w:rPr>
                <w:rStyle w:val="9"/>
                <w:rFonts w:eastAsia="宋体"/>
                <w:color w:val="auto"/>
                <w:lang w:val="en-US" w:eastAsia="zh-CN" w:bidi="ar"/>
              </w:rPr>
              <w:t>制</w:t>
            </w:r>
            <w:r>
              <w:rPr>
                <w:rStyle w:val="8"/>
                <w:color w:val="auto"/>
                <w:lang w:val="en-US" w:eastAsia="zh-CN" w:bidi="ar"/>
              </w:rPr>
              <w:t>发件</w:t>
            </w:r>
            <w:r>
              <w:rPr>
                <w:rStyle w:val="9"/>
                <w:rFonts w:eastAsia="宋体"/>
                <w:color w:val="auto"/>
                <w:lang w:val="en-US" w:eastAsia="zh-CN" w:bidi="ar"/>
              </w:rPr>
              <w:t>数</w:t>
            </w:r>
          </w:p>
        </w:tc>
        <w:tc>
          <w:tcPr>
            <w:tcW w:w="2375" w:type="dxa"/>
            <w:tcBorders>
              <w:tl2br w:val="nil"/>
              <w:tr2bl w:val="nil"/>
            </w:tcBorders>
            <w:noWrap w:val="0"/>
            <w:vAlign w:val="center"/>
          </w:tcPr>
          <w:p w14:paraId="5C4015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本年废止件数</w:t>
            </w:r>
          </w:p>
        </w:tc>
        <w:tc>
          <w:tcPr>
            <w:tcW w:w="2168" w:type="dxa"/>
            <w:tcBorders>
              <w:tl2br w:val="nil"/>
              <w:tr2bl w:val="nil"/>
            </w:tcBorders>
            <w:noWrap w:val="0"/>
            <w:vAlign w:val="center"/>
          </w:tcPr>
          <w:p w14:paraId="58614B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8"/>
                <w:color w:val="auto"/>
                <w:lang w:val="en-US" w:eastAsia="zh-CN" w:bidi="ar"/>
              </w:rPr>
              <w:t>现行有效件</w:t>
            </w:r>
            <w:r>
              <w:rPr>
                <w:rStyle w:val="9"/>
                <w:rFonts w:eastAsia="宋体"/>
                <w:color w:val="auto"/>
                <w:lang w:val="en-US" w:eastAsia="zh-CN" w:bidi="ar"/>
              </w:rPr>
              <w:t>数</w:t>
            </w:r>
          </w:p>
        </w:tc>
      </w:tr>
      <w:tr w14:paraId="4284A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2152" w:type="dxa"/>
            <w:tcBorders>
              <w:tl2br w:val="nil"/>
              <w:tr2bl w:val="nil"/>
            </w:tcBorders>
            <w:noWrap w:val="0"/>
            <w:vAlign w:val="center"/>
          </w:tcPr>
          <w:p w14:paraId="3C7E877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规章</w:t>
            </w:r>
          </w:p>
        </w:tc>
        <w:tc>
          <w:tcPr>
            <w:tcW w:w="2205" w:type="dxa"/>
            <w:tcBorders>
              <w:tl2br w:val="nil"/>
              <w:tr2bl w:val="nil"/>
            </w:tcBorders>
            <w:noWrap w:val="0"/>
            <w:vAlign w:val="center"/>
          </w:tcPr>
          <w:p w14:paraId="19B565E2">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c>
          <w:tcPr>
            <w:tcW w:w="2375" w:type="dxa"/>
            <w:tcBorders>
              <w:tl2br w:val="nil"/>
              <w:tr2bl w:val="nil"/>
            </w:tcBorders>
            <w:noWrap w:val="0"/>
            <w:vAlign w:val="center"/>
          </w:tcPr>
          <w:p w14:paraId="7C2ABC69">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0</w:t>
            </w:r>
          </w:p>
        </w:tc>
        <w:tc>
          <w:tcPr>
            <w:tcW w:w="2168" w:type="dxa"/>
            <w:tcBorders>
              <w:tl2br w:val="nil"/>
              <w:tr2bl w:val="nil"/>
            </w:tcBorders>
            <w:noWrap w:val="0"/>
            <w:vAlign w:val="center"/>
          </w:tcPr>
          <w:p w14:paraId="565FF09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r>
      <w:tr w14:paraId="09107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trPr>
        <w:tc>
          <w:tcPr>
            <w:tcW w:w="2152" w:type="dxa"/>
            <w:tcBorders>
              <w:tl2br w:val="nil"/>
              <w:tr2bl w:val="nil"/>
            </w:tcBorders>
            <w:noWrap w:val="0"/>
            <w:vAlign w:val="center"/>
          </w:tcPr>
          <w:p w14:paraId="40C5653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行政规范性文件</w:t>
            </w:r>
          </w:p>
        </w:tc>
        <w:tc>
          <w:tcPr>
            <w:tcW w:w="2205" w:type="dxa"/>
            <w:tcBorders>
              <w:tl2br w:val="nil"/>
              <w:tr2bl w:val="nil"/>
            </w:tcBorders>
            <w:noWrap w:val="0"/>
            <w:vAlign w:val="center"/>
          </w:tcPr>
          <w:p w14:paraId="2661122A">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c>
          <w:tcPr>
            <w:tcW w:w="2375" w:type="dxa"/>
            <w:tcBorders>
              <w:tl2br w:val="nil"/>
              <w:tr2bl w:val="nil"/>
            </w:tcBorders>
            <w:noWrap w:val="0"/>
            <w:vAlign w:val="center"/>
          </w:tcPr>
          <w:p w14:paraId="5D7CFBE6">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0</w:t>
            </w:r>
          </w:p>
        </w:tc>
        <w:tc>
          <w:tcPr>
            <w:tcW w:w="2168" w:type="dxa"/>
            <w:tcBorders>
              <w:tl2br w:val="nil"/>
              <w:tr2bl w:val="nil"/>
            </w:tcBorders>
            <w:noWrap w:val="0"/>
            <w:vAlign w:val="center"/>
          </w:tcPr>
          <w:p w14:paraId="5DBA1417">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r>
      <w:tr w14:paraId="701AA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8900" w:type="dxa"/>
            <w:gridSpan w:val="4"/>
            <w:tcBorders>
              <w:tl2br w:val="nil"/>
              <w:tr2bl w:val="nil"/>
            </w:tcBorders>
            <w:shd w:val="clear" w:color="auto" w:fill="99CCFF"/>
            <w:noWrap w:val="0"/>
            <w:vAlign w:val="center"/>
          </w:tcPr>
          <w:p w14:paraId="7D4FF0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第二十条第（五）项</w:t>
            </w:r>
          </w:p>
        </w:tc>
      </w:tr>
      <w:tr w14:paraId="580DE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2A878A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748" w:type="dxa"/>
            <w:gridSpan w:val="3"/>
            <w:tcBorders>
              <w:tl2br w:val="nil"/>
              <w:tr2bl w:val="nil"/>
            </w:tcBorders>
            <w:noWrap w:val="0"/>
            <w:vAlign w:val="center"/>
          </w:tcPr>
          <w:p w14:paraId="6F40F8B3">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kern w:val="0"/>
                <w:sz w:val="20"/>
                <w:szCs w:val="20"/>
                <w:u w:val="none"/>
                <w:lang w:val="en-US" w:eastAsia="zh-CN" w:bidi="ar"/>
              </w:rPr>
              <w:t>本年处理决定数量</w:t>
            </w:r>
          </w:p>
        </w:tc>
      </w:tr>
      <w:tr w14:paraId="21DC6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4BEE8D8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行政许可</w:t>
            </w:r>
          </w:p>
        </w:tc>
        <w:tc>
          <w:tcPr>
            <w:tcW w:w="6748" w:type="dxa"/>
            <w:gridSpan w:val="3"/>
            <w:tcBorders>
              <w:tl2br w:val="nil"/>
              <w:tr2bl w:val="nil"/>
            </w:tcBorders>
            <w:noWrap w:val="0"/>
            <w:vAlign w:val="center"/>
          </w:tcPr>
          <w:p w14:paraId="1A53B047">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14:paraId="00201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8900" w:type="dxa"/>
            <w:gridSpan w:val="4"/>
            <w:tcBorders>
              <w:tl2br w:val="nil"/>
              <w:tr2bl w:val="nil"/>
            </w:tcBorders>
            <w:shd w:val="clear" w:color="auto" w:fill="99CCFF"/>
            <w:noWrap w:val="0"/>
            <w:vAlign w:val="center"/>
          </w:tcPr>
          <w:p w14:paraId="4A15AD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第二十条第（六）项</w:t>
            </w:r>
          </w:p>
        </w:tc>
      </w:tr>
      <w:tr w14:paraId="3D495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6A2588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748" w:type="dxa"/>
            <w:gridSpan w:val="3"/>
            <w:tcBorders>
              <w:tl2br w:val="nil"/>
              <w:tr2bl w:val="nil"/>
            </w:tcBorders>
            <w:noWrap w:val="0"/>
            <w:vAlign w:val="center"/>
          </w:tcPr>
          <w:p w14:paraId="7D2AA0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14:paraId="58751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3DC9FEE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6748" w:type="dxa"/>
            <w:gridSpan w:val="3"/>
            <w:tcBorders>
              <w:tl2br w:val="nil"/>
              <w:tr2bl w:val="nil"/>
            </w:tcBorders>
            <w:noWrap w:val="0"/>
            <w:vAlign w:val="center"/>
          </w:tcPr>
          <w:p w14:paraId="282CBDF7">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14:paraId="09585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243658F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行政强制</w:t>
            </w:r>
          </w:p>
        </w:tc>
        <w:tc>
          <w:tcPr>
            <w:tcW w:w="6748" w:type="dxa"/>
            <w:gridSpan w:val="3"/>
            <w:tcBorders>
              <w:tl2br w:val="nil"/>
              <w:tr2bl w:val="nil"/>
            </w:tcBorders>
            <w:noWrap w:val="0"/>
            <w:vAlign w:val="center"/>
          </w:tcPr>
          <w:p w14:paraId="28FEE2C9">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14:paraId="77663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8900" w:type="dxa"/>
            <w:gridSpan w:val="4"/>
            <w:tcBorders>
              <w:tl2br w:val="nil"/>
              <w:tr2bl w:val="nil"/>
            </w:tcBorders>
            <w:shd w:val="clear" w:color="auto" w:fill="99CCFF"/>
            <w:noWrap w:val="0"/>
            <w:vAlign w:val="center"/>
          </w:tcPr>
          <w:p w14:paraId="2D97CF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第二十条第（八）项</w:t>
            </w:r>
          </w:p>
        </w:tc>
      </w:tr>
      <w:tr w14:paraId="4F35A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4D8485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748" w:type="dxa"/>
            <w:gridSpan w:val="3"/>
            <w:tcBorders>
              <w:tl2br w:val="nil"/>
              <w:tr2bl w:val="nil"/>
            </w:tcBorders>
            <w:noWrap w:val="0"/>
            <w:vAlign w:val="center"/>
          </w:tcPr>
          <w:p w14:paraId="7E253C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本年收费金额（单位：万元）</w:t>
            </w:r>
          </w:p>
        </w:tc>
      </w:tr>
      <w:tr w14:paraId="5CBA4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2152" w:type="dxa"/>
            <w:tcBorders>
              <w:tl2br w:val="nil"/>
              <w:tr2bl w:val="nil"/>
            </w:tcBorders>
            <w:noWrap w:val="0"/>
            <w:vAlign w:val="center"/>
          </w:tcPr>
          <w:p w14:paraId="40C77D9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行政事业性收费</w:t>
            </w:r>
          </w:p>
        </w:tc>
        <w:tc>
          <w:tcPr>
            <w:tcW w:w="6748" w:type="dxa"/>
            <w:gridSpan w:val="3"/>
            <w:tcBorders>
              <w:tl2br w:val="nil"/>
              <w:tr2bl w:val="nil"/>
            </w:tcBorders>
            <w:noWrap/>
            <w:vAlign w:val="center"/>
          </w:tcPr>
          <w:p w14:paraId="45962302">
            <w:pPr>
              <w:jc w:val="center"/>
              <w:rPr>
                <w:rFonts w:hint="default" w:ascii="等线" w:hAnsi="等线" w:eastAsia="等线" w:cs="等线"/>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bl>
    <w:p w14:paraId="418E1057">
      <w:pPr>
        <w:pStyle w:val="4"/>
        <w:jc w:val="both"/>
        <w:rPr>
          <w:rFonts w:hint="eastAsia" w:ascii="仿宋_GB2312" w:hAnsi="仿宋_GB2312" w:eastAsia="仿宋_GB2312" w:cs="仿宋_GB2312"/>
          <w:color w:val="auto"/>
          <w:sz w:val="28"/>
          <w:szCs w:val="28"/>
          <w:lang w:val="en-US" w:eastAsia="zh-CN"/>
        </w:rPr>
      </w:pPr>
    </w:p>
    <w:p w14:paraId="0C7FE2F8">
      <w:pPr>
        <w:numPr>
          <w:ilvl w:val="0"/>
          <w:numId w:val="1"/>
        </w:numPr>
        <w:spacing w:line="560" w:lineRule="exact"/>
        <w:ind w:left="-10" w:leftChars="0" w:firstLine="64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收到和处理政府信息公开申请情况</w:t>
      </w:r>
    </w:p>
    <w:tbl>
      <w:tblPr>
        <w:tblStyle w:val="5"/>
        <w:tblW w:w="8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6"/>
        <w:gridCol w:w="969"/>
        <w:gridCol w:w="2229"/>
        <w:gridCol w:w="754"/>
        <w:gridCol w:w="714"/>
        <w:gridCol w:w="619"/>
        <w:gridCol w:w="740"/>
        <w:gridCol w:w="727"/>
        <w:gridCol w:w="649"/>
        <w:gridCol w:w="703"/>
      </w:tblGrid>
      <w:tr w14:paraId="0D743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14"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35ECF867">
            <w:pPr>
              <w:keepNext w:val="0"/>
              <w:keepLines w:val="0"/>
              <w:widowControl/>
              <w:suppressLineNumbers w:val="0"/>
              <w:jc w:val="left"/>
              <w:textAlignment w:val="center"/>
              <w:rPr>
                <w:rFonts w:ascii="楷体" w:hAnsi="楷体" w:eastAsia="楷体" w:cs="楷体"/>
                <w:i w:val="0"/>
                <w:iCs w:val="0"/>
                <w:color w:val="auto"/>
                <w:sz w:val="20"/>
                <w:szCs w:val="20"/>
                <w:u w:val="none"/>
              </w:rPr>
            </w:pPr>
            <w:r>
              <w:rPr>
                <w:rFonts w:hint="eastAsia" w:ascii="楷体" w:hAnsi="楷体" w:eastAsia="楷体" w:cs="楷体"/>
                <w:i w:val="0"/>
                <w:iCs w:val="0"/>
                <w:color w:val="auto"/>
                <w:kern w:val="0"/>
                <w:sz w:val="20"/>
                <w:szCs w:val="20"/>
                <w:u w:val="none"/>
                <w:lang w:val="en-US" w:eastAsia="zh-CN" w:bidi="ar"/>
              </w:rPr>
              <w:t>（本列数据的勾稽关系为：第一项加第二项之和，等于第三项加第四项之和）</w:t>
            </w:r>
          </w:p>
        </w:tc>
        <w:tc>
          <w:tcPr>
            <w:tcW w:w="4906" w:type="dxa"/>
            <w:gridSpan w:val="7"/>
            <w:tcBorders>
              <w:top w:val="single" w:color="000000" w:sz="8" w:space="0"/>
              <w:left w:val="nil"/>
              <w:bottom w:val="single" w:color="000000" w:sz="8" w:space="0"/>
              <w:right w:val="single" w:color="000000" w:sz="8" w:space="0"/>
            </w:tcBorders>
            <w:noWrap w:val="0"/>
            <w:vAlign w:val="center"/>
          </w:tcPr>
          <w:p w14:paraId="4D60A8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申请人情况</w:t>
            </w:r>
          </w:p>
        </w:tc>
      </w:tr>
      <w:tr w14:paraId="39D23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814"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42558D6D">
            <w:pPr>
              <w:jc w:val="left"/>
              <w:rPr>
                <w:rFonts w:hint="eastAsia" w:ascii="楷体" w:hAnsi="楷体" w:eastAsia="楷体" w:cs="楷体"/>
                <w:i w:val="0"/>
                <w:iCs w:val="0"/>
                <w:color w:val="auto"/>
                <w:sz w:val="20"/>
                <w:szCs w:val="20"/>
                <w:u w:val="none"/>
              </w:rPr>
            </w:pPr>
          </w:p>
        </w:tc>
        <w:tc>
          <w:tcPr>
            <w:tcW w:w="754" w:type="dxa"/>
            <w:vMerge w:val="restart"/>
            <w:tcBorders>
              <w:top w:val="nil"/>
              <w:left w:val="nil"/>
              <w:bottom w:val="single" w:color="000000" w:sz="8" w:space="0"/>
              <w:right w:val="single" w:color="000000" w:sz="8" w:space="0"/>
            </w:tcBorders>
            <w:noWrap w:val="0"/>
            <w:vAlign w:val="center"/>
          </w:tcPr>
          <w:p w14:paraId="2AB61B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自然人</w:t>
            </w:r>
          </w:p>
        </w:tc>
        <w:tc>
          <w:tcPr>
            <w:tcW w:w="3449" w:type="dxa"/>
            <w:gridSpan w:val="5"/>
            <w:tcBorders>
              <w:top w:val="single" w:color="000000" w:sz="8" w:space="0"/>
              <w:left w:val="nil"/>
              <w:bottom w:val="single" w:color="000000" w:sz="8" w:space="0"/>
              <w:right w:val="single" w:color="000000" w:sz="8" w:space="0"/>
            </w:tcBorders>
            <w:noWrap w:val="0"/>
            <w:vAlign w:val="center"/>
          </w:tcPr>
          <w:p w14:paraId="30FF37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法人或其他组织</w:t>
            </w:r>
          </w:p>
        </w:tc>
        <w:tc>
          <w:tcPr>
            <w:tcW w:w="703" w:type="dxa"/>
            <w:vMerge w:val="restart"/>
            <w:tcBorders>
              <w:top w:val="single" w:color="000000" w:sz="8" w:space="0"/>
              <w:left w:val="nil"/>
              <w:bottom w:val="single" w:color="000000" w:sz="8" w:space="0"/>
              <w:right w:val="single" w:color="000000" w:sz="8" w:space="0"/>
            </w:tcBorders>
            <w:noWrap w:val="0"/>
            <w:vAlign w:val="center"/>
          </w:tcPr>
          <w:p w14:paraId="454D18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总计</w:t>
            </w:r>
          </w:p>
        </w:tc>
      </w:tr>
      <w:tr w14:paraId="4EAA4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814"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09FCB7D7">
            <w:pPr>
              <w:jc w:val="left"/>
              <w:rPr>
                <w:rFonts w:hint="eastAsia" w:ascii="楷体" w:hAnsi="楷体" w:eastAsia="楷体" w:cs="楷体"/>
                <w:i w:val="0"/>
                <w:iCs w:val="0"/>
                <w:color w:val="auto"/>
                <w:sz w:val="20"/>
                <w:szCs w:val="20"/>
                <w:u w:val="none"/>
              </w:rPr>
            </w:pPr>
          </w:p>
        </w:tc>
        <w:tc>
          <w:tcPr>
            <w:tcW w:w="754" w:type="dxa"/>
            <w:vMerge w:val="continue"/>
            <w:tcBorders>
              <w:top w:val="nil"/>
              <w:left w:val="nil"/>
              <w:bottom w:val="single" w:color="000000" w:sz="8" w:space="0"/>
              <w:right w:val="single" w:color="000000" w:sz="8" w:space="0"/>
            </w:tcBorders>
            <w:noWrap w:val="0"/>
            <w:vAlign w:val="center"/>
          </w:tcPr>
          <w:p w14:paraId="0AAC351D">
            <w:pPr>
              <w:jc w:val="center"/>
              <w:rPr>
                <w:rFonts w:hint="eastAsia" w:ascii="宋体" w:hAnsi="宋体" w:eastAsia="宋体" w:cs="宋体"/>
                <w:i w:val="0"/>
                <w:iCs w:val="0"/>
                <w:color w:val="auto"/>
                <w:sz w:val="20"/>
                <w:szCs w:val="20"/>
                <w:u w:val="none"/>
              </w:rPr>
            </w:pPr>
          </w:p>
        </w:tc>
        <w:tc>
          <w:tcPr>
            <w:tcW w:w="714" w:type="dxa"/>
            <w:tcBorders>
              <w:top w:val="nil"/>
              <w:left w:val="nil"/>
              <w:bottom w:val="nil"/>
              <w:right w:val="single" w:color="000000" w:sz="8" w:space="0"/>
            </w:tcBorders>
            <w:noWrap w:val="0"/>
            <w:vAlign w:val="center"/>
          </w:tcPr>
          <w:p w14:paraId="5630D6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商业</w:t>
            </w:r>
          </w:p>
        </w:tc>
        <w:tc>
          <w:tcPr>
            <w:tcW w:w="619" w:type="dxa"/>
            <w:tcBorders>
              <w:top w:val="nil"/>
              <w:left w:val="nil"/>
              <w:bottom w:val="nil"/>
              <w:right w:val="single" w:color="000000" w:sz="8" w:space="0"/>
            </w:tcBorders>
            <w:noWrap w:val="0"/>
            <w:vAlign w:val="center"/>
          </w:tcPr>
          <w:p w14:paraId="609D44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科研</w:t>
            </w:r>
          </w:p>
        </w:tc>
        <w:tc>
          <w:tcPr>
            <w:tcW w:w="740" w:type="dxa"/>
            <w:vMerge w:val="restart"/>
            <w:tcBorders>
              <w:top w:val="single" w:color="000000" w:sz="8" w:space="0"/>
              <w:left w:val="nil"/>
              <w:bottom w:val="single" w:color="000000" w:sz="8" w:space="0"/>
              <w:right w:val="single" w:color="000000" w:sz="8" w:space="0"/>
            </w:tcBorders>
            <w:noWrap w:val="0"/>
            <w:vAlign w:val="center"/>
          </w:tcPr>
          <w:p w14:paraId="52AF9F1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社会</w:t>
            </w:r>
          </w:p>
          <w:p w14:paraId="422B083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公益</w:t>
            </w:r>
          </w:p>
          <w:p w14:paraId="0A525C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组织</w:t>
            </w:r>
          </w:p>
        </w:tc>
        <w:tc>
          <w:tcPr>
            <w:tcW w:w="727" w:type="dxa"/>
            <w:vMerge w:val="restart"/>
            <w:tcBorders>
              <w:top w:val="single" w:color="000000" w:sz="8" w:space="0"/>
              <w:left w:val="nil"/>
              <w:bottom w:val="single" w:color="000000" w:sz="8" w:space="0"/>
              <w:right w:val="single" w:color="000000" w:sz="8" w:space="0"/>
            </w:tcBorders>
            <w:noWrap w:val="0"/>
            <w:vAlign w:val="center"/>
          </w:tcPr>
          <w:p w14:paraId="31069A7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法律</w:t>
            </w:r>
          </w:p>
          <w:p w14:paraId="455A036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服务</w:t>
            </w:r>
          </w:p>
          <w:p w14:paraId="63D81E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机构</w:t>
            </w:r>
          </w:p>
        </w:tc>
        <w:tc>
          <w:tcPr>
            <w:tcW w:w="649" w:type="dxa"/>
            <w:vMerge w:val="restart"/>
            <w:tcBorders>
              <w:top w:val="single" w:color="000000" w:sz="8" w:space="0"/>
              <w:left w:val="nil"/>
              <w:bottom w:val="single" w:color="000000" w:sz="8" w:space="0"/>
              <w:right w:val="single" w:color="000000" w:sz="8" w:space="0"/>
            </w:tcBorders>
            <w:noWrap w:val="0"/>
            <w:vAlign w:val="center"/>
          </w:tcPr>
          <w:p w14:paraId="649A2B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w:t>
            </w:r>
          </w:p>
        </w:tc>
        <w:tc>
          <w:tcPr>
            <w:tcW w:w="703" w:type="dxa"/>
            <w:vMerge w:val="continue"/>
            <w:tcBorders>
              <w:top w:val="single" w:color="000000" w:sz="8" w:space="0"/>
              <w:left w:val="nil"/>
              <w:bottom w:val="single" w:color="000000" w:sz="8" w:space="0"/>
              <w:right w:val="single" w:color="000000" w:sz="8" w:space="0"/>
            </w:tcBorders>
            <w:noWrap w:val="0"/>
            <w:vAlign w:val="center"/>
          </w:tcPr>
          <w:p w14:paraId="7D16EE79">
            <w:pPr>
              <w:jc w:val="center"/>
              <w:rPr>
                <w:rFonts w:hint="eastAsia" w:ascii="宋体" w:hAnsi="宋体" w:eastAsia="宋体" w:cs="宋体"/>
                <w:i w:val="0"/>
                <w:iCs w:val="0"/>
                <w:color w:val="auto"/>
                <w:sz w:val="20"/>
                <w:szCs w:val="20"/>
                <w:u w:val="none"/>
              </w:rPr>
            </w:pPr>
          </w:p>
        </w:tc>
      </w:tr>
      <w:tr w14:paraId="53668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3814"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799E7F51">
            <w:pPr>
              <w:jc w:val="left"/>
              <w:rPr>
                <w:rFonts w:hint="eastAsia" w:ascii="楷体" w:hAnsi="楷体" w:eastAsia="楷体" w:cs="楷体"/>
                <w:i w:val="0"/>
                <w:iCs w:val="0"/>
                <w:color w:val="auto"/>
                <w:sz w:val="20"/>
                <w:szCs w:val="20"/>
                <w:u w:val="none"/>
              </w:rPr>
            </w:pPr>
          </w:p>
        </w:tc>
        <w:tc>
          <w:tcPr>
            <w:tcW w:w="754" w:type="dxa"/>
            <w:vMerge w:val="continue"/>
            <w:tcBorders>
              <w:top w:val="nil"/>
              <w:left w:val="nil"/>
              <w:bottom w:val="single" w:color="000000" w:sz="8" w:space="0"/>
              <w:right w:val="single" w:color="000000" w:sz="8" w:space="0"/>
            </w:tcBorders>
            <w:noWrap w:val="0"/>
            <w:vAlign w:val="center"/>
          </w:tcPr>
          <w:p w14:paraId="78C4BCAA">
            <w:pPr>
              <w:jc w:val="center"/>
              <w:rPr>
                <w:rFonts w:hint="eastAsia" w:ascii="宋体" w:hAnsi="宋体" w:eastAsia="宋体" w:cs="宋体"/>
                <w:i w:val="0"/>
                <w:iCs w:val="0"/>
                <w:color w:val="auto"/>
                <w:sz w:val="20"/>
                <w:szCs w:val="20"/>
                <w:u w:val="none"/>
              </w:rPr>
            </w:pPr>
          </w:p>
        </w:tc>
        <w:tc>
          <w:tcPr>
            <w:tcW w:w="714" w:type="dxa"/>
            <w:tcBorders>
              <w:top w:val="nil"/>
              <w:left w:val="nil"/>
              <w:bottom w:val="single" w:color="000000" w:sz="8" w:space="0"/>
              <w:right w:val="single" w:color="000000" w:sz="8" w:space="0"/>
            </w:tcBorders>
            <w:noWrap w:val="0"/>
            <w:vAlign w:val="center"/>
          </w:tcPr>
          <w:p w14:paraId="21F337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企业</w:t>
            </w:r>
          </w:p>
        </w:tc>
        <w:tc>
          <w:tcPr>
            <w:tcW w:w="619" w:type="dxa"/>
            <w:tcBorders>
              <w:top w:val="nil"/>
              <w:left w:val="nil"/>
              <w:bottom w:val="single" w:color="000000" w:sz="8" w:space="0"/>
              <w:right w:val="single" w:color="000000" w:sz="8" w:space="0"/>
            </w:tcBorders>
            <w:noWrap w:val="0"/>
            <w:vAlign w:val="center"/>
          </w:tcPr>
          <w:p w14:paraId="7E8961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机构</w:t>
            </w:r>
          </w:p>
        </w:tc>
        <w:tc>
          <w:tcPr>
            <w:tcW w:w="740" w:type="dxa"/>
            <w:vMerge w:val="continue"/>
            <w:tcBorders>
              <w:top w:val="single" w:color="000000" w:sz="8" w:space="0"/>
              <w:left w:val="nil"/>
              <w:bottom w:val="single" w:color="000000" w:sz="8" w:space="0"/>
              <w:right w:val="single" w:color="000000" w:sz="8" w:space="0"/>
            </w:tcBorders>
            <w:noWrap w:val="0"/>
            <w:vAlign w:val="center"/>
          </w:tcPr>
          <w:p w14:paraId="4BD6559D">
            <w:pPr>
              <w:jc w:val="center"/>
              <w:rPr>
                <w:rFonts w:hint="eastAsia" w:ascii="宋体" w:hAnsi="宋体" w:eastAsia="宋体" w:cs="宋体"/>
                <w:i w:val="0"/>
                <w:iCs w:val="0"/>
                <w:color w:val="auto"/>
                <w:sz w:val="20"/>
                <w:szCs w:val="20"/>
                <w:u w:val="none"/>
              </w:rPr>
            </w:pPr>
          </w:p>
        </w:tc>
        <w:tc>
          <w:tcPr>
            <w:tcW w:w="727" w:type="dxa"/>
            <w:vMerge w:val="continue"/>
            <w:tcBorders>
              <w:top w:val="single" w:color="000000" w:sz="8" w:space="0"/>
              <w:left w:val="nil"/>
              <w:bottom w:val="single" w:color="000000" w:sz="8" w:space="0"/>
              <w:right w:val="single" w:color="000000" w:sz="8" w:space="0"/>
            </w:tcBorders>
            <w:noWrap w:val="0"/>
            <w:vAlign w:val="center"/>
          </w:tcPr>
          <w:p w14:paraId="418588FB">
            <w:pPr>
              <w:jc w:val="center"/>
              <w:rPr>
                <w:rFonts w:hint="eastAsia" w:ascii="宋体" w:hAnsi="宋体" w:eastAsia="宋体" w:cs="宋体"/>
                <w:i w:val="0"/>
                <w:iCs w:val="0"/>
                <w:color w:val="auto"/>
                <w:sz w:val="20"/>
                <w:szCs w:val="20"/>
                <w:u w:val="none"/>
              </w:rPr>
            </w:pPr>
          </w:p>
        </w:tc>
        <w:tc>
          <w:tcPr>
            <w:tcW w:w="649" w:type="dxa"/>
            <w:vMerge w:val="continue"/>
            <w:tcBorders>
              <w:top w:val="single" w:color="000000" w:sz="8" w:space="0"/>
              <w:left w:val="nil"/>
              <w:bottom w:val="single" w:color="000000" w:sz="8" w:space="0"/>
              <w:right w:val="single" w:color="000000" w:sz="8" w:space="0"/>
            </w:tcBorders>
            <w:noWrap w:val="0"/>
            <w:vAlign w:val="center"/>
          </w:tcPr>
          <w:p w14:paraId="54640BC3">
            <w:pPr>
              <w:jc w:val="center"/>
              <w:rPr>
                <w:rFonts w:hint="eastAsia" w:ascii="宋体" w:hAnsi="宋体" w:eastAsia="宋体" w:cs="宋体"/>
                <w:i w:val="0"/>
                <w:iCs w:val="0"/>
                <w:color w:val="auto"/>
                <w:sz w:val="20"/>
                <w:szCs w:val="20"/>
                <w:u w:val="none"/>
              </w:rPr>
            </w:pPr>
          </w:p>
        </w:tc>
        <w:tc>
          <w:tcPr>
            <w:tcW w:w="703" w:type="dxa"/>
            <w:vMerge w:val="continue"/>
            <w:tcBorders>
              <w:top w:val="single" w:color="000000" w:sz="8" w:space="0"/>
              <w:left w:val="nil"/>
              <w:bottom w:val="single" w:color="000000" w:sz="8" w:space="0"/>
              <w:right w:val="single" w:color="000000" w:sz="8" w:space="0"/>
            </w:tcBorders>
            <w:noWrap w:val="0"/>
            <w:vAlign w:val="center"/>
          </w:tcPr>
          <w:p w14:paraId="513F548B">
            <w:pPr>
              <w:jc w:val="center"/>
              <w:rPr>
                <w:rFonts w:hint="eastAsia" w:ascii="宋体" w:hAnsi="宋体" w:eastAsia="宋体" w:cs="宋体"/>
                <w:i w:val="0"/>
                <w:iCs w:val="0"/>
                <w:color w:val="auto"/>
                <w:sz w:val="20"/>
                <w:szCs w:val="20"/>
                <w:u w:val="none"/>
              </w:rPr>
            </w:pPr>
          </w:p>
        </w:tc>
      </w:tr>
      <w:tr w14:paraId="029C5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3814" w:type="dxa"/>
            <w:gridSpan w:val="3"/>
            <w:tcBorders>
              <w:top w:val="nil"/>
              <w:left w:val="single" w:color="000000" w:sz="8" w:space="0"/>
              <w:bottom w:val="single" w:color="000000" w:sz="8" w:space="0"/>
              <w:right w:val="single" w:color="000000" w:sz="8" w:space="0"/>
            </w:tcBorders>
            <w:noWrap w:val="0"/>
            <w:vAlign w:val="center"/>
          </w:tcPr>
          <w:p w14:paraId="685FB55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一、本年新收政府信息公开申请数量</w:t>
            </w:r>
          </w:p>
        </w:tc>
        <w:tc>
          <w:tcPr>
            <w:tcW w:w="754" w:type="dxa"/>
            <w:tcBorders>
              <w:top w:val="nil"/>
              <w:left w:val="nil"/>
              <w:bottom w:val="single" w:color="000000" w:sz="8" w:space="0"/>
              <w:right w:val="single" w:color="000000" w:sz="8" w:space="0"/>
            </w:tcBorders>
            <w:noWrap w:val="0"/>
            <w:vAlign w:val="center"/>
          </w:tcPr>
          <w:p w14:paraId="0C02DA91">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418E439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0EC2D52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8828F4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52545A8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70EC5AC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C6C347B">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21FDD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14" w:type="dxa"/>
            <w:gridSpan w:val="3"/>
            <w:tcBorders>
              <w:top w:val="nil"/>
              <w:left w:val="single" w:color="000000" w:sz="8" w:space="0"/>
              <w:bottom w:val="single" w:color="000000" w:sz="8" w:space="0"/>
              <w:right w:val="single" w:color="000000" w:sz="8" w:space="0"/>
            </w:tcBorders>
            <w:noWrap w:val="0"/>
            <w:vAlign w:val="center"/>
          </w:tcPr>
          <w:p w14:paraId="4E7F993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二、上年结转政府信息公开申请数量</w:t>
            </w:r>
          </w:p>
        </w:tc>
        <w:tc>
          <w:tcPr>
            <w:tcW w:w="754" w:type="dxa"/>
            <w:tcBorders>
              <w:top w:val="nil"/>
              <w:left w:val="nil"/>
              <w:bottom w:val="single" w:color="000000" w:sz="8" w:space="0"/>
              <w:right w:val="single" w:color="000000" w:sz="8" w:space="0"/>
            </w:tcBorders>
            <w:noWrap w:val="0"/>
            <w:vAlign w:val="center"/>
          </w:tcPr>
          <w:p w14:paraId="6C54A68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FAD5D9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A5588F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8620D5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F4C42B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2A6B06E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742110F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1795C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6" w:type="dxa"/>
            <w:vMerge w:val="restart"/>
            <w:tcBorders>
              <w:top w:val="nil"/>
              <w:left w:val="single" w:color="000000" w:sz="8" w:space="0"/>
              <w:bottom w:val="single" w:color="000000" w:sz="8" w:space="0"/>
              <w:right w:val="single" w:color="000000" w:sz="8" w:space="0"/>
            </w:tcBorders>
            <w:noWrap w:val="0"/>
            <w:vAlign w:val="center"/>
          </w:tcPr>
          <w:p w14:paraId="3C2C621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三、本年度办理结果</w:t>
            </w:r>
          </w:p>
        </w:tc>
        <w:tc>
          <w:tcPr>
            <w:tcW w:w="3198" w:type="dxa"/>
            <w:gridSpan w:val="2"/>
            <w:tcBorders>
              <w:top w:val="nil"/>
              <w:left w:val="nil"/>
              <w:bottom w:val="single" w:color="000000" w:sz="8" w:space="0"/>
              <w:right w:val="single" w:color="000000" w:sz="8" w:space="0"/>
            </w:tcBorders>
            <w:noWrap w:val="0"/>
            <w:vAlign w:val="center"/>
          </w:tcPr>
          <w:p w14:paraId="6E12D0C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（一）予以公开</w:t>
            </w:r>
          </w:p>
        </w:tc>
        <w:tc>
          <w:tcPr>
            <w:tcW w:w="754" w:type="dxa"/>
            <w:tcBorders>
              <w:top w:val="nil"/>
              <w:left w:val="nil"/>
              <w:bottom w:val="single" w:color="000000" w:sz="8" w:space="0"/>
              <w:right w:val="single" w:color="000000" w:sz="8" w:space="0"/>
            </w:tcBorders>
            <w:noWrap w:val="0"/>
            <w:vAlign w:val="center"/>
          </w:tcPr>
          <w:p w14:paraId="2DC73D58">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42E53E4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60EF6B9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7688699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7291BEB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2CB4328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single" w:color="000000" w:sz="8" w:space="0"/>
              <w:left w:val="nil"/>
              <w:bottom w:val="single" w:color="000000" w:sz="8" w:space="0"/>
              <w:right w:val="single" w:color="000000" w:sz="8" w:space="0"/>
            </w:tcBorders>
            <w:noWrap w:val="0"/>
            <w:vAlign w:val="center"/>
          </w:tcPr>
          <w:p w14:paraId="32FE7D9B">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20E32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3EFA6906">
            <w:pPr>
              <w:jc w:val="left"/>
              <w:rPr>
                <w:rFonts w:hint="eastAsia" w:ascii="宋体" w:hAnsi="宋体" w:eastAsia="宋体" w:cs="宋体"/>
                <w:i w:val="0"/>
                <w:iCs w:val="0"/>
                <w:color w:val="auto"/>
                <w:sz w:val="20"/>
                <w:szCs w:val="20"/>
                <w:u w:val="none"/>
              </w:rPr>
            </w:pPr>
          </w:p>
        </w:tc>
        <w:tc>
          <w:tcPr>
            <w:tcW w:w="3198" w:type="dxa"/>
            <w:gridSpan w:val="2"/>
            <w:tcBorders>
              <w:top w:val="nil"/>
              <w:left w:val="nil"/>
              <w:bottom w:val="single" w:color="000000" w:sz="8" w:space="0"/>
              <w:right w:val="single" w:color="000000" w:sz="8" w:space="0"/>
            </w:tcBorders>
            <w:noWrap w:val="0"/>
            <w:vAlign w:val="center"/>
          </w:tcPr>
          <w:p w14:paraId="00671A2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（二）部分公开</w:t>
            </w:r>
            <w:r>
              <w:rPr>
                <w:rFonts w:hint="eastAsia" w:ascii="楷体" w:hAnsi="楷体" w:eastAsia="楷体" w:cs="楷体"/>
                <w:i w:val="0"/>
                <w:iCs w:val="0"/>
                <w:color w:val="auto"/>
                <w:kern w:val="0"/>
                <w:sz w:val="20"/>
                <w:szCs w:val="20"/>
                <w:u w:val="none"/>
                <w:lang w:val="en-US" w:eastAsia="zh-CN" w:bidi="ar"/>
              </w:rPr>
              <w:t>（区分处理的，只计这一情形，不计其他情形）</w:t>
            </w:r>
          </w:p>
        </w:tc>
        <w:tc>
          <w:tcPr>
            <w:tcW w:w="754" w:type="dxa"/>
            <w:tcBorders>
              <w:top w:val="nil"/>
              <w:left w:val="nil"/>
              <w:bottom w:val="single" w:color="000000" w:sz="8" w:space="0"/>
              <w:right w:val="single" w:color="000000" w:sz="8" w:space="0"/>
            </w:tcBorders>
            <w:noWrap w:val="0"/>
            <w:vAlign w:val="center"/>
          </w:tcPr>
          <w:p w14:paraId="221281B3">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3619A73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2B6B3D2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06894F0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6794F17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0535CFB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22B77F62">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53D3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10CBCB1">
            <w:pPr>
              <w:jc w:val="left"/>
              <w:rPr>
                <w:rFonts w:hint="eastAsia" w:ascii="宋体" w:hAnsi="宋体" w:eastAsia="宋体" w:cs="宋体"/>
                <w:i w:val="0"/>
                <w:iCs w:val="0"/>
                <w:color w:val="auto"/>
                <w:sz w:val="20"/>
                <w:szCs w:val="20"/>
                <w:u w:val="none"/>
              </w:rPr>
            </w:pPr>
          </w:p>
        </w:tc>
        <w:tc>
          <w:tcPr>
            <w:tcW w:w="969" w:type="dxa"/>
            <w:vMerge w:val="restart"/>
            <w:tcBorders>
              <w:top w:val="nil"/>
              <w:left w:val="nil"/>
              <w:bottom w:val="single" w:color="000000" w:sz="8" w:space="0"/>
              <w:right w:val="single" w:color="000000" w:sz="8" w:space="0"/>
            </w:tcBorders>
            <w:noWrap w:val="0"/>
            <w:vAlign w:val="center"/>
          </w:tcPr>
          <w:p w14:paraId="3B5E54B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（三）不予公开</w:t>
            </w:r>
          </w:p>
        </w:tc>
        <w:tc>
          <w:tcPr>
            <w:tcW w:w="2229" w:type="dxa"/>
            <w:tcBorders>
              <w:top w:val="nil"/>
              <w:left w:val="nil"/>
              <w:bottom w:val="single" w:color="000000" w:sz="8" w:space="0"/>
              <w:right w:val="single" w:color="000000" w:sz="8" w:space="0"/>
            </w:tcBorders>
            <w:noWrap w:val="0"/>
            <w:vAlign w:val="top"/>
          </w:tcPr>
          <w:p w14:paraId="1553CF79">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1.属于国家秘密</w:t>
            </w:r>
          </w:p>
        </w:tc>
        <w:tc>
          <w:tcPr>
            <w:tcW w:w="754" w:type="dxa"/>
            <w:tcBorders>
              <w:top w:val="nil"/>
              <w:left w:val="nil"/>
              <w:bottom w:val="single" w:color="000000" w:sz="8" w:space="0"/>
              <w:right w:val="single" w:color="000000" w:sz="8" w:space="0"/>
            </w:tcBorders>
            <w:noWrap w:val="0"/>
            <w:vAlign w:val="center"/>
          </w:tcPr>
          <w:p w14:paraId="797F0C6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7E2119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4ACC2E1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7D3772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D656AE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5D62C97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single" w:color="000000" w:sz="8" w:space="0"/>
              <w:left w:val="nil"/>
              <w:bottom w:val="single" w:color="000000" w:sz="8" w:space="0"/>
              <w:right w:val="single" w:color="000000" w:sz="8" w:space="0"/>
            </w:tcBorders>
            <w:noWrap w:val="0"/>
            <w:vAlign w:val="center"/>
          </w:tcPr>
          <w:p w14:paraId="2CD49CF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61613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001B8F18">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3EDC0503">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4D4BEDEC">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2.其他法律行政法规禁止公开</w:t>
            </w:r>
          </w:p>
        </w:tc>
        <w:tc>
          <w:tcPr>
            <w:tcW w:w="754" w:type="dxa"/>
            <w:tcBorders>
              <w:top w:val="nil"/>
              <w:left w:val="nil"/>
              <w:bottom w:val="single" w:color="000000" w:sz="8" w:space="0"/>
              <w:right w:val="single" w:color="000000" w:sz="8" w:space="0"/>
            </w:tcBorders>
            <w:noWrap w:val="0"/>
            <w:vAlign w:val="center"/>
          </w:tcPr>
          <w:p w14:paraId="1DB59D3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03D3125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34FA4EE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201A534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690FEC5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0AAFD1F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F988D5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3C9AE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4016AACB">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67DD3488">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5E1A94CB">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3.危及“三安全一稳定”</w:t>
            </w:r>
          </w:p>
        </w:tc>
        <w:tc>
          <w:tcPr>
            <w:tcW w:w="754" w:type="dxa"/>
            <w:tcBorders>
              <w:top w:val="nil"/>
              <w:left w:val="nil"/>
              <w:bottom w:val="single" w:color="000000" w:sz="8" w:space="0"/>
              <w:right w:val="single" w:color="000000" w:sz="8" w:space="0"/>
            </w:tcBorders>
            <w:noWrap w:val="0"/>
            <w:vAlign w:val="center"/>
          </w:tcPr>
          <w:p w14:paraId="33A36A3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0D047CD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7FDC9F2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0203A2C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58F09EF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55811F3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17B367B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271B0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6C004A8">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71AA64F6">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3669D709">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4.保护第三方合法权益</w:t>
            </w:r>
          </w:p>
        </w:tc>
        <w:tc>
          <w:tcPr>
            <w:tcW w:w="754" w:type="dxa"/>
            <w:tcBorders>
              <w:top w:val="nil"/>
              <w:left w:val="nil"/>
              <w:bottom w:val="single" w:color="000000" w:sz="8" w:space="0"/>
              <w:right w:val="single" w:color="000000" w:sz="8" w:space="0"/>
            </w:tcBorders>
            <w:noWrap w:val="0"/>
            <w:vAlign w:val="center"/>
          </w:tcPr>
          <w:p w14:paraId="225BD90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0C9B80D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292AA6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35DA0E4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1C7F38D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3E45A54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907DCF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4755E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1B7FB55D">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6D6E81B4">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7AE0DB77">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5.属于三类内部事务信息</w:t>
            </w:r>
          </w:p>
        </w:tc>
        <w:tc>
          <w:tcPr>
            <w:tcW w:w="754" w:type="dxa"/>
            <w:tcBorders>
              <w:top w:val="nil"/>
              <w:left w:val="nil"/>
              <w:bottom w:val="single" w:color="000000" w:sz="8" w:space="0"/>
              <w:right w:val="single" w:color="000000" w:sz="8" w:space="0"/>
            </w:tcBorders>
            <w:noWrap w:val="0"/>
            <w:vAlign w:val="center"/>
          </w:tcPr>
          <w:p w14:paraId="7661FC0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63AFDBD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2DBC047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69A41FF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9E83FF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646352C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60009A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51B6C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CE94A3A">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05BB624B">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440A1629">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6.属于四类过程性信息</w:t>
            </w:r>
          </w:p>
        </w:tc>
        <w:tc>
          <w:tcPr>
            <w:tcW w:w="754" w:type="dxa"/>
            <w:tcBorders>
              <w:top w:val="nil"/>
              <w:left w:val="nil"/>
              <w:bottom w:val="single" w:color="000000" w:sz="8" w:space="0"/>
              <w:right w:val="single" w:color="000000" w:sz="8" w:space="0"/>
            </w:tcBorders>
            <w:noWrap w:val="0"/>
            <w:vAlign w:val="center"/>
          </w:tcPr>
          <w:p w14:paraId="74A9CBD9">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6111D38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5F972A7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0CA59F7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2CD42B6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7D11101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4A6340BB">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6A0B1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069808AF">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46C41DC8">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65FCBBC8">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7.属于行政执法案卷</w:t>
            </w:r>
          </w:p>
        </w:tc>
        <w:tc>
          <w:tcPr>
            <w:tcW w:w="754" w:type="dxa"/>
            <w:tcBorders>
              <w:top w:val="nil"/>
              <w:left w:val="nil"/>
              <w:bottom w:val="single" w:color="000000" w:sz="8" w:space="0"/>
              <w:right w:val="single" w:color="000000" w:sz="8" w:space="0"/>
            </w:tcBorders>
            <w:noWrap w:val="0"/>
            <w:vAlign w:val="center"/>
          </w:tcPr>
          <w:p w14:paraId="73CE9D78">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648C1DB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746A476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965B36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06697F0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2C551F9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2DBD3AF7">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58034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08CD5928">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26D8B126">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64CCFC84">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8.属于行政查询事项</w:t>
            </w:r>
          </w:p>
        </w:tc>
        <w:tc>
          <w:tcPr>
            <w:tcW w:w="754" w:type="dxa"/>
            <w:tcBorders>
              <w:top w:val="nil"/>
              <w:left w:val="nil"/>
              <w:bottom w:val="single" w:color="000000" w:sz="8" w:space="0"/>
              <w:right w:val="single" w:color="000000" w:sz="8" w:space="0"/>
            </w:tcBorders>
            <w:noWrap w:val="0"/>
            <w:vAlign w:val="center"/>
          </w:tcPr>
          <w:p w14:paraId="01FD1AA0">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23F0FBD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598EACC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7DE71E1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C2C656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6787697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B41AE76">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47CD6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3DE37FA">
            <w:pPr>
              <w:jc w:val="left"/>
              <w:rPr>
                <w:rFonts w:hint="eastAsia" w:ascii="宋体" w:hAnsi="宋体" w:eastAsia="宋体" w:cs="宋体"/>
                <w:i w:val="0"/>
                <w:iCs w:val="0"/>
                <w:color w:val="auto"/>
                <w:sz w:val="20"/>
                <w:szCs w:val="20"/>
                <w:u w:val="none"/>
              </w:rPr>
            </w:pPr>
          </w:p>
        </w:tc>
        <w:tc>
          <w:tcPr>
            <w:tcW w:w="969" w:type="dxa"/>
            <w:vMerge w:val="restart"/>
            <w:tcBorders>
              <w:top w:val="nil"/>
              <w:left w:val="nil"/>
              <w:bottom w:val="single" w:color="000000" w:sz="8" w:space="0"/>
              <w:right w:val="single" w:color="000000" w:sz="8" w:space="0"/>
            </w:tcBorders>
            <w:noWrap w:val="0"/>
            <w:vAlign w:val="center"/>
          </w:tcPr>
          <w:p w14:paraId="79AFEEE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（四）无法提供</w:t>
            </w:r>
          </w:p>
        </w:tc>
        <w:tc>
          <w:tcPr>
            <w:tcW w:w="2229" w:type="dxa"/>
            <w:tcBorders>
              <w:top w:val="nil"/>
              <w:left w:val="nil"/>
              <w:bottom w:val="single" w:color="000000" w:sz="8" w:space="0"/>
              <w:right w:val="single" w:color="000000" w:sz="8" w:space="0"/>
            </w:tcBorders>
            <w:noWrap w:val="0"/>
            <w:vAlign w:val="top"/>
          </w:tcPr>
          <w:p w14:paraId="7365323F">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1.本机关不掌握相关政府信息</w:t>
            </w:r>
          </w:p>
        </w:tc>
        <w:tc>
          <w:tcPr>
            <w:tcW w:w="754" w:type="dxa"/>
            <w:tcBorders>
              <w:top w:val="nil"/>
              <w:left w:val="nil"/>
              <w:bottom w:val="single" w:color="000000" w:sz="8" w:space="0"/>
              <w:right w:val="single" w:color="000000" w:sz="8" w:space="0"/>
            </w:tcBorders>
            <w:noWrap w:val="0"/>
            <w:vAlign w:val="center"/>
          </w:tcPr>
          <w:p w14:paraId="61029288">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E561C8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F7ED6B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788A75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1C468BF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04BDE17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BDC1A22">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40692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7743A97E">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68AD6F1C">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3C9BD8E3">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2.没有现成信息需要另行制作</w:t>
            </w:r>
          </w:p>
        </w:tc>
        <w:tc>
          <w:tcPr>
            <w:tcW w:w="754" w:type="dxa"/>
            <w:tcBorders>
              <w:top w:val="nil"/>
              <w:left w:val="nil"/>
              <w:bottom w:val="single" w:color="000000" w:sz="8" w:space="0"/>
              <w:right w:val="single" w:color="000000" w:sz="8" w:space="0"/>
            </w:tcBorders>
            <w:noWrap w:val="0"/>
            <w:vAlign w:val="center"/>
          </w:tcPr>
          <w:p w14:paraId="5663B687">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7218884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2063C1C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62370F0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FE3104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417CCB6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708461EA">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8B12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41C0692C">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296A2AA2">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26295463">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3.补正后申请内容仍不明确</w:t>
            </w:r>
          </w:p>
        </w:tc>
        <w:tc>
          <w:tcPr>
            <w:tcW w:w="754" w:type="dxa"/>
            <w:tcBorders>
              <w:top w:val="nil"/>
              <w:left w:val="nil"/>
              <w:bottom w:val="single" w:color="000000" w:sz="8" w:space="0"/>
              <w:right w:val="single" w:color="000000" w:sz="8" w:space="0"/>
            </w:tcBorders>
            <w:noWrap w:val="0"/>
            <w:vAlign w:val="center"/>
          </w:tcPr>
          <w:p w14:paraId="0827A7A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32470EE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0196565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0C0EE0B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5CBB45B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3F3EB2C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2FB2BA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518CC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7D2F211F">
            <w:pPr>
              <w:jc w:val="left"/>
              <w:rPr>
                <w:rFonts w:hint="eastAsia" w:ascii="宋体" w:hAnsi="宋体" w:eastAsia="宋体" w:cs="宋体"/>
                <w:i w:val="0"/>
                <w:iCs w:val="0"/>
                <w:color w:val="auto"/>
                <w:sz w:val="20"/>
                <w:szCs w:val="20"/>
                <w:u w:val="none"/>
              </w:rPr>
            </w:pPr>
          </w:p>
        </w:tc>
        <w:tc>
          <w:tcPr>
            <w:tcW w:w="969" w:type="dxa"/>
            <w:vMerge w:val="restart"/>
            <w:tcBorders>
              <w:top w:val="nil"/>
              <w:left w:val="nil"/>
              <w:bottom w:val="single" w:color="000000" w:sz="8" w:space="0"/>
              <w:right w:val="single" w:color="000000" w:sz="8" w:space="0"/>
            </w:tcBorders>
            <w:noWrap w:val="0"/>
            <w:vAlign w:val="center"/>
          </w:tcPr>
          <w:p w14:paraId="1606B1F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（五）不予处理</w:t>
            </w:r>
          </w:p>
        </w:tc>
        <w:tc>
          <w:tcPr>
            <w:tcW w:w="2229" w:type="dxa"/>
            <w:tcBorders>
              <w:top w:val="nil"/>
              <w:left w:val="nil"/>
              <w:bottom w:val="single" w:color="000000" w:sz="8" w:space="0"/>
              <w:right w:val="single" w:color="000000" w:sz="8" w:space="0"/>
            </w:tcBorders>
            <w:noWrap w:val="0"/>
            <w:vAlign w:val="top"/>
          </w:tcPr>
          <w:p w14:paraId="545DA908">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1.信访举报投诉类申请</w:t>
            </w:r>
          </w:p>
        </w:tc>
        <w:tc>
          <w:tcPr>
            <w:tcW w:w="754" w:type="dxa"/>
            <w:tcBorders>
              <w:top w:val="nil"/>
              <w:left w:val="nil"/>
              <w:bottom w:val="single" w:color="000000" w:sz="8" w:space="0"/>
              <w:right w:val="single" w:color="000000" w:sz="8" w:space="0"/>
            </w:tcBorders>
            <w:noWrap w:val="0"/>
            <w:vAlign w:val="center"/>
          </w:tcPr>
          <w:p w14:paraId="3FB4F5C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3FF42A8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44C37F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52CC80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5ACBAF0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217FB0D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7454594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295DB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46BE49A">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3D52B879">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1012DAAC">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2.重复申请</w:t>
            </w:r>
          </w:p>
        </w:tc>
        <w:tc>
          <w:tcPr>
            <w:tcW w:w="754" w:type="dxa"/>
            <w:tcBorders>
              <w:top w:val="nil"/>
              <w:left w:val="nil"/>
              <w:bottom w:val="single" w:color="000000" w:sz="8" w:space="0"/>
              <w:right w:val="single" w:color="000000" w:sz="8" w:space="0"/>
            </w:tcBorders>
            <w:noWrap w:val="0"/>
            <w:vAlign w:val="center"/>
          </w:tcPr>
          <w:p w14:paraId="0F121B6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27709F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033BBD4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07CE46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1DA3623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1E111F3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15201DF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7DAC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7519C8A2">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51C92A31">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0BEA996F">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3.要求提供公开出版物</w:t>
            </w:r>
          </w:p>
        </w:tc>
        <w:tc>
          <w:tcPr>
            <w:tcW w:w="754" w:type="dxa"/>
            <w:tcBorders>
              <w:top w:val="nil"/>
              <w:left w:val="nil"/>
              <w:bottom w:val="single" w:color="000000" w:sz="8" w:space="0"/>
              <w:right w:val="single" w:color="000000" w:sz="8" w:space="0"/>
            </w:tcBorders>
            <w:noWrap w:val="0"/>
            <w:vAlign w:val="center"/>
          </w:tcPr>
          <w:p w14:paraId="6D3FD22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1ECFF90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61159C0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45D8AE0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3B18EFA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632D78D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7E8D057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239E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43E5338E">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413EF15D">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7CB66275">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4.无正当理由大量反复申请</w:t>
            </w:r>
          </w:p>
        </w:tc>
        <w:tc>
          <w:tcPr>
            <w:tcW w:w="754" w:type="dxa"/>
            <w:tcBorders>
              <w:top w:val="nil"/>
              <w:left w:val="nil"/>
              <w:bottom w:val="single" w:color="000000" w:sz="8" w:space="0"/>
              <w:right w:val="single" w:color="000000" w:sz="8" w:space="0"/>
            </w:tcBorders>
            <w:noWrap w:val="0"/>
            <w:vAlign w:val="center"/>
          </w:tcPr>
          <w:p w14:paraId="06D9251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296298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2083AA7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3B2CB8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2C0D567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1B8D13D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282FCC5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5D855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FEE76B2">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0528A048">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center"/>
          </w:tcPr>
          <w:p w14:paraId="3804F993">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5.要求行政机关确认或重新出具已获取信息</w:t>
            </w:r>
          </w:p>
        </w:tc>
        <w:tc>
          <w:tcPr>
            <w:tcW w:w="754" w:type="dxa"/>
            <w:tcBorders>
              <w:top w:val="nil"/>
              <w:left w:val="nil"/>
              <w:bottom w:val="single" w:color="000000" w:sz="8" w:space="0"/>
              <w:right w:val="single" w:color="000000" w:sz="8" w:space="0"/>
            </w:tcBorders>
            <w:noWrap w:val="0"/>
            <w:vAlign w:val="center"/>
          </w:tcPr>
          <w:p w14:paraId="65344C9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D07B9A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54A93DE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4BB593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2E9EEBB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3FA931A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8B1090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04296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9"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1DB4A5B6">
            <w:pPr>
              <w:jc w:val="left"/>
              <w:rPr>
                <w:rFonts w:hint="eastAsia" w:ascii="宋体" w:hAnsi="宋体" w:eastAsia="宋体" w:cs="宋体"/>
                <w:i w:val="0"/>
                <w:iCs w:val="0"/>
                <w:color w:val="auto"/>
                <w:sz w:val="20"/>
                <w:szCs w:val="20"/>
                <w:u w:val="none"/>
              </w:rPr>
            </w:pPr>
          </w:p>
        </w:tc>
        <w:tc>
          <w:tcPr>
            <w:tcW w:w="969" w:type="dxa"/>
            <w:vMerge w:val="restart"/>
            <w:tcBorders>
              <w:top w:val="nil"/>
              <w:left w:val="nil"/>
              <w:bottom w:val="single" w:color="000000" w:sz="8" w:space="0"/>
              <w:right w:val="single" w:color="000000" w:sz="8" w:space="0"/>
            </w:tcBorders>
            <w:noWrap w:val="0"/>
            <w:vAlign w:val="center"/>
          </w:tcPr>
          <w:p w14:paraId="1515575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（六）其他处理</w:t>
            </w:r>
          </w:p>
        </w:tc>
        <w:tc>
          <w:tcPr>
            <w:tcW w:w="2229" w:type="dxa"/>
            <w:tcBorders>
              <w:top w:val="nil"/>
              <w:left w:val="nil"/>
              <w:bottom w:val="single" w:color="000000" w:sz="8" w:space="0"/>
              <w:right w:val="single" w:color="000000" w:sz="8" w:space="0"/>
            </w:tcBorders>
            <w:noWrap w:val="0"/>
            <w:vAlign w:val="center"/>
          </w:tcPr>
          <w:p w14:paraId="48AB2F55">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1.申请人无正当理由逾期不补正、行政机关不再处理其政府信息公开申请</w:t>
            </w:r>
          </w:p>
        </w:tc>
        <w:tc>
          <w:tcPr>
            <w:tcW w:w="754" w:type="dxa"/>
            <w:tcBorders>
              <w:top w:val="nil"/>
              <w:left w:val="nil"/>
              <w:bottom w:val="single" w:color="000000" w:sz="8" w:space="0"/>
              <w:right w:val="single" w:color="000000" w:sz="8" w:space="0"/>
            </w:tcBorders>
            <w:noWrap w:val="0"/>
            <w:vAlign w:val="center"/>
          </w:tcPr>
          <w:p w14:paraId="398900A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7EF277C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D08938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61EB45D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7D33065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73B5156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2D6F924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1A654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5217073">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07DA239F">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center"/>
          </w:tcPr>
          <w:p w14:paraId="7188A567">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2.申请人逾期未按收费通知要求缴纳费用、行政机关不再处理其政府信息公开申请</w:t>
            </w:r>
          </w:p>
        </w:tc>
        <w:tc>
          <w:tcPr>
            <w:tcW w:w="754" w:type="dxa"/>
            <w:tcBorders>
              <w:top w:val="nil"/>
              <w:left w:val="nil"/>
              <w:bottom w:val="single" w:color="000000" w:sz="8" w:space="0"/>
              <w:right w:val="single" w:color="000000" w:sz="8" w:space="0"/>
            </w:tcBorders>
            <w:noWrap w:val="0"/>
            <w:vAlign w:val="center"/>
          </w:tcPr>
          <w:p w14:paraId="23188F4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0E581E1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3C9260C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5383FF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387166F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593A7CB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33DC857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39CC5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D26E98E">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57D04A1A">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center"/>
          </w:tcPr>
          <w:p w14:paraId="6FE1DC4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3.其他</w:t>
            </w:r>
          </w:p>
        </w:tc>
        <w:tc>
          <w:tcPr>
            <w:tcW w:w="754" w:type="dxa"/>
            <w:tcBorders>
              <w:top w:val="nil"/>
              <w:left w:val="nil"/>
              <w:bottom w:val="single" w:color="000000" w:sz="8" w:space="0"/>
              <w:right w:val="single" w:color="000000" w:sz="8" w:space="0"/>
            </w:tcBorders>
            <w:noWrap w:val="0"/>
            <w:vAlign w:val="center"/>
          </w:tcPr>
          <w:p w14:paraId="37890A1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36670D2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75A2572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07305E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3BD165C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36A7B39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27E5740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95D3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448A870A">
            <w:pPr>
              <w:jc w:val="left"/>
              <w:rPr>
                <w:rFonts w:hint="eastAsia" w:ascii="宋体" w:hAnsi="宋体" w:eastAsia="宋体" w:cs="宋体"/>
                <w:i w:val="0"/>
                <w:iCs w:val="0"/>
                <w:color w:val="auto"/>
                <w:sz w:val="20"/>
                <w:szCs w:val="20"/>
                <w:u w:val="none"/>
              </w:rPr>
            </w:pPr>
          </w:p>
        </w:tc>
        <w:tc>
          <w:tcPr>
            <w:tcW w:w="3198" w:type="dxa"/>
            <w:gridSpan w:val="2"/>
            <w:tcBorders>
              <w:top w:val="nil"/>
              <w:left w:val="nil"/>
              <w:bottom w:val="single" w:color="000000" w:sz="8" w:space="0"/>
              <w:right w:val="single" w:color="000000" w:sz="8" w:space="0"/>
            </w:tcBorders>
            <w:noWrap w:val="0"/>
            <w:vAlign w:val="center"/>
          </w:tcPr>
          <w:p w14:paraId="79ECA69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（七）总计</w:t>
            </w:r>
          </w:p>
        </w:tc>
        <w:tc>
          <w:tcPr>
            <w:tcW w:w="754" w:type="dxa"/>
            <w:tcBorders>
              <w:top w:val="nil"/>
              <w:left w:val="nil"/>
              <w:bottom w:val="single" w:color="000000" w:sz="8" w:space="0"/>
              <w:right w:val="single" w:color="000000" w:sz="8" w:space="0"/>
            </w:tcBorders>
            <w:noWrap w:val="0"/>
            <w:vAlign w:val="center"/>
          </w:tcPr>
          <w:p w14:paraId="5F9DAB70">
            <w:pPr>
              <w:jc w:val="center"/>
              <w:rPr>
                <w:rFonts w:hint="eastAsia" w:asciiTheme="minorEastAsia" w:hAnsiTheme="minorEastAsia" w:eastAsiaTheme="minorEastAsia" w:cstheme="minorEastAsia"/>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B66F67B">
            <w:pPr>
              <w:jc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033E43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8700AF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10237CA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130E827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17CD82CF">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48985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3814" w:type="dxa"/>
            <w:gridSpan w:val="3"/>
            <w:tcBorders>
              <w:top w:val="nil"/>
              <w:left w:val="single" w:color="000000" w:sz="8" w:space="0"/>
              <w:bottom w:val="single" w:color="000000" w:sz="8" w:space="0"/>
              <w:right w:val="single" w:color="000000" w:sz="8" w:space="0"/>
            </w:tcBorders>
            <w:noWrap w:val="0"/>
            <w:vAlign w:val="center"/>
          </w:tcPr>
          <w:p w14:paraId="1112673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四、结转下年度继续办理</w:t>
            </w:r>
          </w:p>
        </w:tc>
        <w:tc>
          <w:tcPr>
            <w:tcW w:w="754" w:type="dxa"/>
            <w:tcBorders>
              <w:top w:val="nil"/>
              <w:left w:val="nil"/>
              <w:bottom w:val="single" w:color="000000" w:sz="8" w:space="0"/>
              <w:right w:val="single" w:color="000000" w:sz="8" w:space="0"/>
            </w:tcBorders>
            <w:noWrap w:val="0"/>
            <w:vAlign w:val="center"/>
          </w:tcPr>
          <w:p w14:paraId="0E8B72C3">
            <w:pPr>
              <w:jc w:val="center"/>
              <w:rPr>
                <w:rFonts w:hint="eastAsia" w:asciiTheme="minorEastAsia" w:hAnsiTheme="minorEastAsia" w:eastAsiaTheme="minorEastAsia" w:cstheme="minorEastAsia"/>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3D6D007A">
            <w:pPr>
              <w:jc w:val="center"/>
              <w:rPr>
                <w:rFonts w:hint="eastAsia" w:asciiTheme="minorEastAsia" w:hAnsiTheme="minorEastAsia" w:eastAsiaTheme="minorEastAsia" w:cstheme="minorEastAsia"/>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87828C8">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66F44A6C">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46F1292">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118CA5AF">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0" w:type="auto"/>
            <w:tcBorders>
              <w:top w:val="nil"/>
              <w:left w:val="nil"/>
              <w:bottom w:val="single" w:color="000000" w:sz="8" w:space="0"/>
              <w:right w:val="single" w:color="000000" w:sz="8" w:space="0"/>
            </w:tcBorders>
            <w:noWrap/>
            <w:vAlign w:val="center"/>
          </w:tcPr>
          <w:p w14:paraId="63F4C654">
            <w:pPr>
              <w:jc w:val="center"/>
              <w:rPr>
                <w:rFonts w:hint="eastAsia" w:ascii="等线" w:hAnsi="等线" w:eastAsia="等线" w:cs="等线"/>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bl>
    <w:p w14:paraId="027BA9DC">
      <w:pPr>
        <w:numPr>
          <w:ilvl w:val="0"/>
          <w:numId w:val="0"/>
        </w:numPr>
        <w:spacing w:line="560" w:lineRule="exact"/>
        <w:rPr>
          <w:rFonts w:hint="default" w:ascii="仿宋_GB2312" w:hAnsi="仿宋_GB2312" w:eastAsia="仿宋_GB2312" w:cs="仿宋_GB2312"/>
          <w:color w:val="auto"/>
          <w:sz w:val="32"/>
          <w:szCs w:val="32"/>
          <w:lang w:val="en-US" w:eastAsia="zh-CN"/>
        </w:rPr>
      </w:pPr>
    </w:p>
    <w:p w14:paraId="362BE821">
      <w:pPr>
        <w:numPr>
          <w:ilvl w:val="0"/>
          <w:numId w:val="1"/>
        </w:numPr>
        <w:spacing w:line="560" w:lineRule="exact"/>
        <w:ind w:left="-10" w:leftChars="0" w:firstLine="640" w:firstLineChars="0"/>
        <w:rPr>
          <w:rFonts w:hint="eastAsia" w:ascii="黑体" w:hAnsi="黑体" w:eastAsia="黑体" w:cs="黑体"/>
          <w:color w:val="auto"/>
          <w:sz w:val="32"/>
          <w:szCs w:val="32"/>
        </w:rPr>
      </w:pPr>
      <w:r>
        <w:rPr>
          <w:rFonts w:hint="eastAsia" w:ascii="黑体" w:hAnsi="黑体" w:eastAsia="黑体" w:cs="黑体"/>
          <w:color w:val="auto"/>
          <w:sz w:val="32"/>
          <w:szCs w:val="32"/>
        </w:rPr>
        <w:t>政府信息公开行政复议、行政诉讼情况</w:t>
      </w:r>
    </w:p>
    <w:tbl>
      <w:tblPr>
        <w:tblStyle w:val="5"/>
        <w:tblW w:w="8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4"/>
        <w:gridCol w:w="594"/>
        <w:gridCol w:w="594"/>
        <w:gridCol w:w="521"/>
        <w:gridCol w:w="498"/>
        <w:gridCol w:w="594"/>
        <w:gridCol w:w="606"/>
        <w:gridCol w:w="667"/>
        <w:gridCol w:w="618"/>
        <w:gridCol w:w="595"/>
        <w:gridCol w:w="570"/>
        <w:gridCol w:w="570"/>
        <w:gridCol w:w="594"/>
        <w:gridCol w:w="533"/>
        <w:gridCol w:w="512"/>
      </w:tblGrid>
      <w:tr w14:paraId="5B789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801" w:type="dxa"/>
            <w:gridSpan w:val="5"/>
            <w:tcBorders>
              <w:top w:val="single" w:color="000000" w:sz="8" w:space="0"/>
              <w:left w:val="single" w:color="000000" w:sz="8" w:space="0"/>
              <w:bottom w:val="single" w:color="000000" w:sz="8" w:space="0"/>
              <w:right w:val="single" w:color="000000" w:sz="8" w:space="0"/>
            </w:tcBorders>
            <w:noWrap w:val="0"/>
            <w:vAlign w:val="center"/>
          </w:tcPr>
          <w:p w14:paraId="056F37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行政复议</w:t>
            </w:r>
          </w:p>
        </w:tc>
        <w:tc>
          <w:tcPr>
            <w:tcW w:w="5859" w:type="dxa"/>
            <w:gridSpan w:val="10"/>
            <w:tcBorders>
              <w:top w:val="single" w:color="000000" w:sz="8" w:space="0"/>
              <w:left w:val="single" w:color="000000" w:sz="8" w:space="0"/>
              <w:bottom w:val="single" w:color="000000" w:sz="8" w:space="0"/>
              <w:right w:val="single" w:color="000000" w:sz="8" w:space="0"/>
            </w:tcBorders>
            <w:noWrap w:val="0"/>
            <w:vAlign w:val="center"/>
          </w:tcPr>
          <w:p w14:paraId="0193D1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行政诉讼</w:t>
            </w:r>
          </w:p>
        </w:tc>
      </w:tr>
      <w:tr w14:paraId="12D7D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94" w:type="dxa"/>
            <w:vMerge w:val="restart"/>
            <w:tcBorders>
              <w:top w:val="single" w:color="000000" w:sz="8" w:space="0"/>
              <w:left w:val="single" w:color="000000" w:sz="8" w:space="0"/>
              <w:bottom w:val="single" w:color="000000" w:sz="8" w:space="0"/>
              <w:right w:val="single" w:color="000000" w:sz="8" w:space="0"/>
            </w:tcBorders>
            <w:noWrap w:val="0"/>
            <w:vAlign w:val="center"/>
          </w:tcPr>
          <w:p w14:paraId="13512F2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5EBA20A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75B0FF2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维</w:t>
            </w:r>
          </w:p>
          <w:p w14:paraId="1C450C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持</w:t>
            </w:r>
          </w:p>
        </w:tc>
        <w:tc>
          <w:tcPr>
            <w:tcW w:w="594" w:type="dxa"/>
            <w:vMerge w:val="restart"/>
            <w:tcBorders>
              <w:top w:val="single" w:color="000000" w:sz="8" w:space="0"/>
              <w:left w:val="single" w:color="000000" w:sz="8" w:space="0"/>
              <w:bottom w:val="single" w:color="000000" w:sz="8" w:space="0"/>
              <w:right w:val="single" w:color="000000" w:sz="8" w:space="0"/>
            </w:tcBorders>
            <w:noWrap w:val="0"/>
            <w:vAlign w:val="center"/>
          </w:tcPr>
          <w:p w14:paraId="230DCA8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5647C8C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4A916BE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纠</w:t>
            </w:r>
          </w:p>
          <w:p w14:paraId="484005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w:t>
            </w:r>
          </w:p>
        </w:tc>
        <w:tc>
          <w:tcPr>
            <w:tcW w:w="594" w:type="dxa"/>
            <w:vMerge w:val="restart"/>
            <w:tcBorders>
              <w:top w:val="single" w:color="000000" w:sz="8" w:space="0"/>
              <w:left w:val="single" w:color="000000" w:sz="8" w:space="0"/>
              <w:bottom w:val="single" w:color="000000" w:sz="8" w:space="0"/>
              <w:right w:val="single" w:color="000000" w:sz="8" w:space="0"/>
            </w:tcBorders>
            <w:noWrap w:val="0"/>
            <w:vAlign w:val="center"/>
          </w:tcPr>
          <w:p w14:paraId="775F97E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其</w:t>
            </w:r>
          </w:p>
          <w:p w14:paraId="46F12A0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他</w:t>
            </w:r>
          </w:p>
          <w:p w14:paraId="57E356F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6AD6DB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果</w:t>
            </w:r>
          </w:p>
        </w:tc>
        <w:tc>
          <w:tcPr>
            <w:tcW w:w="521" w:type="dxa"/>
            <w:vMerge w:val="restart"/>
            <w:tcBorders>
              <w:top w:val="single" w:color="000000" w:sz="8" w:space="0"/>
              <w:left w:val="single" w:color="000000" w:sz="8" w:space="0"/>
              <w:bottom w:val="single" w:color="000000" w:sz="8" w:space="0"/>
              <w:right w:val="single" w:color="000000" w:sz="8" w:space="0"/>
            </w:tcBorders>
            <w:noWrap w:val="0"/>
            <w:vAlign w:val="center"/>
          </w:tcPr>
          <w:p w14:paraId="77D7E4C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尚</w:t>
            </w:r>
          </w:p>
          <w:p w14:paraId="5B5A47E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未</w:t>
            </w:r>
          </w:p>
          <w:p w14:paraId="48B78E5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审</w:t>
            </w:r>
          </w:p>
          <w:p w14:paraId="37305A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p>
        </w:tc>
        <w:tc>
          <w:tcPr>
            <w:tcW w:w="498" w:type="dxa"/>
            <w:vMerge w:val="restart"/>
            <w:tcBorders>
              <w:top w:val="single" w:color="000000" w:sz="8" w:space="0"/>
              <w:left w:val="single" w:color="000000" w:sz="8" w:space="0"/>
              <w:bottom w:val="single" w:color="000000" w:sz="8" w:space="0"/>
              <w:right w:val="single" w:color="000000" w:sz="8" w:space="0"/>
            </w:tcBorders>
            <w:noWrap w:val="0"/>
            <w:vAlign w:val="center"/>
          </w:tcPr>
          <w:p w14:paraId="5832E95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总</w:t>
            </w:r>
          </w:p>
          <w:p w14:paraId="6551AD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w:t>
            </w:r>
          </w:p>
        </w:tc>
        <w:tc>
          <w:tcPr>
            <w:tcW w:w="3080" w:type="dxa"/>
            <w:gridSpan w:val="5"/>
            <w:tcBorders>
              <w:top w:val="single" w:color="000000" w:sz="8" w:space="0"/>
              <w:left w:val="single" w:color="000000" w:sz="8" w:space="0"/>
              <w:bottom w:val="single" w:color="000000" w:sz="8" w:space="0"/>
              <w:right w:val="single" w:color="000000" w:sz="8" w:space="0"/>
            </w:tcBorders>
            <w:noWrap w:val="0"/>
            <w:vAlign w:val="center"/>
          </w:tcPr>
          <w:p w14:paraId="1A468F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未经复议直接起诉</w:t>
            </w:r>
          </w:p>
        </w:tc>
        <w:tc>
          <w:tcPr>
            <w:tcW w:w="2779" w:type="dxa"/>
            <w:gridSpan w:val="5"/>
            <w:tcBorders>
              <w:top w:val="single" w:color="000000" w:sz="8" w:space="0"/>
              <w:left w:val="single" w:color="000000" w:sz="8" w:space="0"/>
              <w:bottom w:val="single" w:color="000000" w:sz="8" w:space="0"/>
              <w:right w:val="single" w:color="000000" w:sz="8" w:space="0"/>
            </w:tcBorders>
            <w:noWrap w:val="0"/>
            <w:vAlign w:val="center"/>
          </w:tcPr>
          <w:p w14:paraId="7AC8F6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复议后起诉</w:t>
            </w:r>
          </w:p>
        </w:tc>
      </w:tr>
      <w:tr w14:paraId="7A02B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59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9C98CD">
            <w:pPr>
              <w:jc w:val="center"/>
              <w:rPr>
                <w:rFonts w:hint="eastAsia" w:ascii="宋体" w:hAnsi="宋体" w:eastAsia="宋体" w:cs="宋体"/>
                <w:i w:val="0"/>
                <w:iCs w:val="0"/>
                <w:color w:val="auto"/>
                <w:sz w:val="20"/>
                <w:szCs w:val="20"/>
                <w:u w:val="none"/>
              </w:rPr>
            </w:pPr>
          </w:p>
        </w:tc>
        <w:tc>
          <w:tcPr>
            <w:tcW w:w="594" w:type="dxa"/>
            <w:vMerge w:val="continue"/>
            <w:tcBorders>
              <w:top w:val="single" w:color="000000" w:sz="8" w:space="0"/>
              <w:left w:val="single" w:color="000000" w:sz="8" w:space="0"/>
              <w:bottom w:val="single" w:color="000000" w:sz="8" w:space="0"/>
              <w:right w:val="single" w:color="000000" w:sz="8" w:space="0"/>
            </w:tcBorders>
            <w:noWrap w:val="0"/>
            <w:vAlign w:val="center"/>
          </w:tcPr>
          <w:p w14:paraId="0F99D35E">
            <w:pPr>
              <w:jc w:val="center"/>
              <w:rPr>
                <w:rFonts w:hint="eastAsia" w:ascii="宋体" w:hAnsi="宋体" w:eastAsia="宋体" w:cs="宋体"/>
                <w:i w:val="0"/>
                <w:iCs w:val="0"/>
                <w:color w:val="auto"/>
                <w:sz w:val="20"/>
                <w:szCs w:val="20"/>
                <w:u w:val="none"/>
              </w:rPr>
            </w:pPr>
          </w:p>
        </w:tc>
        <w:tc>
          <w:tcPr>
            <w:tcW w:w="59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C695A59">
            <w:pPr>
              <w:jc w:val="center"/>
              <w:rPr>
                <w:rFonts w:hint="eastAsia" w:ascii="宋体" w:hAnsi="宋体" w:eastAsia="宋体" w:cs="宋体"/>
                <w:i w:val="0"/>
                <w:iCs w:val="0"/>
                <w:color w:val="auto"/>
                <w:sz w:val="20"/>
                <w:szCs w:val="20"/>
                <w:u w:val="none"/>
              </w:rPr>
            </w:pPr>
          </w:p>
        </w:tc>
        <w:tc>
          <w:tcPr>
            <w:tcW w:w="52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0D75E7">
            <w:pPr>
              <w:jc w:val="center"/>
              <w:rPr>
                <w:rFonts w:hint="eastAsia" w:ascii="宋体" w:hAnsi="宋体" w:eastAsia="宋体" w:cs="宋体"/>
                <w:i w:val="0"/>
                <w:iCs w:val="0"/>
                <w:color w:val="auto"/>
                <w:sz w:val="20"/>
                <w:szCs w:val="20"/>
                <w:u w:val="none"/>
              </w:rPr>
            </w:pPr>
          </w:p>
        </w:tc>
        <w:tc>
          <w:tcPr>
            <w:tcW w:w="49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54AEE3">
            <w:pPr>
              <w:jc w:val="center"/>
              <w:rPr>
                <w:rFonts w:hint="eastAsia" w:ascii="宋体" w:hAnsi="宋体" w:eastAsia="宋体" w:cs="宋体"/>
                <w:i w:val="0"/>
                <w:iCs w:val="0"/>
                <w:color w:val="auto"/>
                <w:sz w:val="20"/>
                <w:szCs w:val="20"/>
                <w:u w:val="none"/>
              </w:rPr>
            </w:pPr>
          </w:p>
        </w:tc>
        <w:tc>
          <w:tcPr>
            <w:tcW w:w="594" w:type="dxa"/>
            <w:tcBorders>
              <w:top w:val="nil"/>
              <w:left w:val="nil"/>
              <w:bottom w:val="single" w:color="000000" w:sz="8" w:space="0"/>
              <w:right w:val="single" w:color="000000" w:sz="8" w:space="0"/>
            </w:tcBorders>
            <w:noWrap w:val="0"/>
            <w:vAlign w:val="center"/>
          </w:tcPr>
          <w:p w14:paraId="2A2F18F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6CAA76F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7E8FEF9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维</w:t>
            </w:r>
          </w:p>
          <w:p w14:paraId="24476E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持</w:t>
            </w:r>
          </w:p>
        </w:tc>
        <w:tc>
          <w:tcPr>
            <w:tcW w:w="606" w:type="dxa"/>
            <w:tcBorders>
              <w:top w:val="nil"/>
              <w:left w:val="nil"/>
              <w:bottom w:val="single" w:color="000000" w:sz="8" w:space="0"/>
              <w:right w:val="single" w:color="000000" w:sz="8" w:space="0"/>
            </w:tcBorders>
            <w:noWrap w:val="0"/>
            <w:vAlign w:val="center"/>
          </w:tcPr>
          <w:p w14:paraId="5126157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06FFFA4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2E3D78A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纠</w:t>
            </w:r>
          </w:p>
          <w:p w14:paraId="60E456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w:t>
            </w:r>
          </w:p>
        </w:tc>
        <w:tc>
          <w:tcPr>
            <w:tcW w:w="667" w:type="dxa"/>
            <w:tcBorders>
              <w:top w:val="nil"/>
              <w:left w:val="nil"/>
              <w:bottom w:val="single" w:color="000000" w:sz="8" w:space="0"/>
              <w:right w:val="single" w:color="000000" w:sz="8" w:space="0"/>
            </w:tcBorders>
            <w:noWrap w:val="0"/>
            <w:vAlign w:val="center"/>
          </w:tcPr>
          <w:p w14:paraId="06E3247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其</w:t>
            </w:r>
          </w:p>
          <w:p w14:paraId="38FA0BD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他</w:t>
            </w:r>
          </w:p>
          <w:p w14:paraId="7E80144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37AB8C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果</w:t>
            </w:r>
          </w:p>
        </w:tc>
        <w:tc>
          <w:tcPr>
            <w:tcW w:w="618" w:type="dxa"/>
            <w:tcBorders>
              <w:top w:val="nil"/>
              <w:left w:val="nil"/>
              <w:bottom w:val="single" w:color="000000" w:sz="8" w:space="0"/>
              <w:right w:val="single" w:color="000000" w:sz="8" w:space="0"/>
            </w:tcBorders>
            <w:noWrap w:val="0"/>
            <w:vAlign w:val="center"/>
          </w:tcPr>
          <w:p w14:paraId="44DCD9D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尚</w:t>
            </w:r>
          </w:p>
          <w:p w14:paraId="29AB3C2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未</w:t>
            </w:r>
          </w:p>
          <w:p w14:paraId="1A3BEAC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审</w:t>
            </w:r>
          </w:p>
          <w:p w14:paraId="75F4BD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p>
        </w:tc>
        <w:tc>
          <w:tcPr>
            <w:tcW w:w="595" w:type="dxa"/>
            <w:tcBorders>
              <w:top w:val="nil"/>
              <w:left w:val="nil"/>
              <w:bottom w:val="single" w:color="000000" w:sz="8" w:space="0"/>
              <w:right w:val="single" w:color="000000" w:sz="8" w:space="0"/>
            </w:tcBorders>
            <w:noWrap w:val="0"/>
            <w:vAlign w:val="center"/>
          </w:tcPr>
          <w:p w14:paraId="1CDF301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总</w:t>
            </w:r>
          </w:p>
          <w:p w14:paraId="1A6BF3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w:t>
            </w:r>
          </w:p>
        </w:tc>
        <w:tc>
          <w:tcPr>
            <w:tcW w:w="570" w:type="dxa"/>
            <w:tcBorders>
              <w:top w:val="nil"/>
              <w:left w:val="nil"/>
              <w:bottom w:val="single" w:color="000000" w:sz="8" w:space="0"/>
              <w:right w:val="single" w:color="000000" w:sz="8" w:space="0"/>
            </w:tcBorders>
            <w:noWrap w:val="0"/>
            <w:vAlign w:val="center"/>
          </w:tcPr>
          <w:p w14:paraId="6BC9D85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3FCE941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11571D1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维</w:t>
            </w:r>
          </w:p>
          <w:p w14:paraId="40005B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持</w:t>
            </w:r>
          </w:p>
        </w:tc>
        <w:tc>
          <w:tcPr>
            <w:tcW w:w="570" w:type="dxa"/>
            <w:tcBorders>
              <w:top w:val="nil"/>
              <w:left w:val="nil"/>
              <w:bottom w:val="single" w:color="000000" w:sz="8" w:space="0"/>
              <w:right w:val="single" w:color="000000" w:sz="8" w:space="0"/>
            </w:tcBorders>
            <w:noWrap w:val="0"/>
            <w:vAlign w:val="center"/>
          </w:tcPr>
          <w:p w14:paraId="478037F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287CE97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52D67EF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纠</w:t>
            </w:r>
          </w:p>
          <w:p w14:paraId="244203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w:t>
            </w:r>
          </w:p>
        </w:tc>
        <w:tc>
          <w:tcPr>
            <w:tcW w:w="594" w:type="dxa"/>
            <w:tcBorders>
              <w:top w:val="nil"/>
              <w:left w:val="nil"/>
              <w:bottom w:val="single" w:color="000000" w:sz="8" w:space="0"/>
              <w:right w:val="single" w:color="000000" w:sz="8" w:space="0"/>
            </w:tcBorders>
            <w:noWrap w:val="0"/>
            <w:vAlign w:val="center"/>
          </w:tcPr>
          <w:p w14:paraId="5A43EE4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其</w:t>
            </w:r>
          </w:p>
          <w:p w14:paraId="4A4B94F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他</w:t>
            </w:r>
          </w:p>
          <w:p w14:paraId="3A56171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3A5A87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果</w:t>
            </w:r>
          </w:p>
        </w:tc>
        <w:tc>
          <w:tcPr>
            <w:tcW w:w="533" w:type="dxa"/>
            <w:tcBorders>
              <w:top w:val="nil"/>
              <w:left w:val="nil"/>
              <w:bottom w:val="single" w:color="000000" w:sz="8" w:space="0"/>
              <w:right w:val="single" w:color="000000" w:sz="8" w:space="0"/>
            </w:tcBorders>
            <w:noWrap w:val="0"/>
            <w:vAlign w:val="center"/>
          </w:tcPr>
          <w:p w14:paraId="0AAD138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尚</w:t>
            </w:r>
          </w:p>
          <w:p w14:paraId="6F8ED39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未</w:t>
            </w:r>
          </w:p>
          <w:p w14:paraId="0DF2354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审</w:t>
            </w:r>
          </w:p>
          <w:p w14:paraId="70ED61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p>
        </w:tc>
        <w:tc>
          <w:tcPr>
            <w:tcW w:w="512" w:type="dxa"/>
            <w:tcBorders>
              <w:top w:val="nil"/>
              <w:left w:val="nil"/>
              <w:bottom w:val="single" w:color="000000" w:sz="8" w:space="0"/>
              <w:right w:val="single" w:color="000000" w:sz="8" w:space="0"/>
            </w:tcBorders>
            <w:noWrap w:val="0"/>
            <w:vAlign w:val="center"/>
          </w:tcPr>
          <w:p w14:paraId="5BDCC8D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总</w:t>
            </w:r>
          </w:p>
          <w:p w14:paraId="11B0CF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w:t>
            </w:r>
          </w:p>
        </w:tc>
      </w:tr>
      <w:tr w14:paraId="25663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594" w:type="dxa"/>
            <w:tcBorders>
              <w:top w:val="nil"/>
              <w:left w:val="single" w:color="000000" w:sz="8" w:space="0"/>
              <w:bottom w:val="single" w:color="000000" w:sz="8" w:space="0"/>
              <w:right w:val="single" w:color="000000" w:sz="8" w:space="0"/>
            </w:tcBorders>
            <w:noWrap w:val="0"/>
            <w:vAlign w:val="center"/>
          </w:tcPr>
          <w:p w14:paraId="39660AA7">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4" w:type="dxa"/>
            <w:tcBorders>
              <w:top w:val="nil"/>
              <w:left w:val="nil"/>
              <w:bottom w:val="single" w:color="000000" w:sz="8" w:space="0"/>
              <w:right w:val="single" w:color="000000" w:sz="8" w:space="0"/>
            </w:tcBorders>
            <w:noWrap w:val="0"/>
            <w:vAlign w:val="center"/>
          </w:tcPr>
          <w:p w14:paraId="70C29CAB">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4" w:type="dxa"/>
            <w:tcBorders>
              <w:top w:val="nil"/>
              <w:left w:val="nil"/>
              <w:bottom w:val="single" w:color="000000" w:sz="8" w:space="0"/>
              <w:right w:val="single" w:color="000000" w:sz="8" w:space="0"/>
            </w:tcBorders>
            <w:noWrap w:val="0"/>
            <w:vAlign w:val="center"/>
          </w:tcPr>
          <w:p w14:paraId="4F4526F0">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21" w:type="dxa"/>
            <w:tcBorders>
              <w:top w:val="nil"/>
              <w:left w:val="nil"/>
              <w:bottom w:val="single" w:color="000000" w:sz="8" w:space="0"/>
              <w:right w:val="single" w:color="000000" w:sz="8" w:space="0"/>
            </w:tcBorders>
            <w:noWrap w:val="0"/>
            <w:vAlign w:val="center"/>
          </w:tcPr>
          <w:p w14:paraId="514A0AC6">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498" w:type="dxa"/>
            <w:tcBorders>
              <w:top w:val="nil"/>
              <w:left w:val="nil"/>
              <w:bottom w:val="single" w:color="000000" w:sz="8" w:space="0"/>
              <w:right w:val="single" w:color="000000" w:sz="8" w:space="0"/>
            </w:tcBorders>
            <w:noWrap w:val="0"/>
            <w:vAlign w:val="center"/>
          </w:tcPr>
          <w:p w14:paraId="0099E64D">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4" w:type="dxa"/>
            <w:tcBorders>
              <w:top w:val="nil"/>
              <w:left w:val="nil"/>
              <w:bottom w:val="single" w:color="000000" w:sz="8" w:space="0"/>
              <w:right w:val="single" w:color="000000" w:sz="8" w:space="0"/>
            </w:tcBorders>
            <w:noWrap w:val="0"/>
            <w:vAlign w:val="center"/>
          </w:tcPr>
          <w:p w14:paraId="2A725E4C">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06" w:type="dxa"/>
            <w:tcBorders>
              <w:top w:val="nil"/>
              <w:left w:val="nil"/>
              <w:bottom w:val="single" w:color="000000" w:sz="8" w:space="0"/>
              <w:right w:val="single" w:color="000000" w:sz="8" w:space="0"/>
            </w:tcBorders>
            <w:noWrap w:val="0"/>
            <w:vAlign w:val="center"/>
          </w:tcPr>
          <w:p w14:paraId="1A06F8CC">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67" w:type="dxa"/>
            <w:tcBorders>
              <w:top w:val="nil"/>
              <w:left w:val="nil"/>
              <w:bottom w:val="single" w:color="000000" w:sz="8" w:space="0"/>
              <w:right w:val="single" w:color="000000" w:sz="8" w:space="0"/>
            </w:tcBorders>
            <w:noWrap w:val="0"/>
            <w:vAlign w:val="center"/>
          </w:tcPr>
          <w:p w14:paraId="3013AA1B">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8" w:type="dxa"/>
            <w:tcBorders>
              <w:top w:val="nil"/>
              <w:left w:val="nil"/>
              <w:bottom w:val="single" w:color="000000" w:sz="8" w:space="0"/>
              <w:right w:val="single" w:color="000000" w:sz="8" w:space="0"/>
            </w:tcBorders>
            <w:noWrap w:val="0"/>
            <w:vAlign w:val="center"/>
          </w:tcPr>
          <w:p w14:paraId="648A400A">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5" w:type="dxa"/>
            <w:tcBorders>
              <w:top w:val="nil"/>
              <w:left w:val="nil"/>
              <w:bottom w:val="single" w:color="000000" w:sz="8" w:space="0"/>
              <w:right w:val="single" w:color="000000" w:sz="8" w:space="0"/>
            </w:tcBorders>
            <w:noWrap w:val="0"/>
            <w:vAlign w:val="center"/>
          </w:tcPr>
          <w:p w14:paraId="12C77ED6">
            <w:pPr>
              <w:jc w:val="center"/>
              <w:rPr>
                <w:rFonts w:hint="default"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70" w:type="dxa"/>
            <w:tcBorders>
              <w:top w:val="nil"/>
              <w:left w:val="nil"/>
              <w:bottom w:val="single" w:color="000000" w:sz="8" w:space="0"/>
              <w:right w:val="single" w:color="000000" w:sz="8" w:space="0"/>
            </w:tcBorders>
            <w:noWrap w:val="0"/>
            <w:vAlign w:val="center"/>
          </w:tcPr>
          <w:p w14:paraId="38CF9C08">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70" w:type="dxa"/>
            <w:tcBorders>
              <w:top w:val="nil"/>
              <w:left w:val="nil"/>
              <w:bottom w:val="single" w:color="000000" w:sz="8" w:space="0"/>
              <w:right w:val="single" w:color="000000" w:sz="8" w:space="0"/>
            </w:tcBorders>
            <w:noWrap w:val="0"/>
            <w:vAlign w:val="center"/>
          </w:tcPr>
          <w:p w14:paraId="559FC9FF">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4" w:type="dxa"/>
            <w:tcBorders>
              <w:top w:val="nil"/>
              <w:left w:val="nil"/>
              <w:bottom w:val="single" w:color="000000" w:sz="8" w:space="0"/>
              <w:right w:val="single" w:color="000000" w:sz="8" w:space="0"/>
            </w:tcBorders>
            <w:noWrap w:val="0"/>
            <w:vAlign w:val="center"/>
          </w:tcPr>
          <w:p w14:paraId="57140890">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4E3AAC17">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12" w:type="dxa"/>
            <w:tcBorders>
              <w:top w:val="nil"/>
              <w:left w:val="nil"/>
              <w:bottom w:val="single" w:color="000000" w:sz="8" w:space="0"/>
              <w:right w:val="single" w:color="000000" w:sz="8" w:space="0"/>
            </w:tcBorders>
            <w:noWrap w:val="0"/>
            <w:vAlign w:val="center"/>
          </w:tcPr>
          <w:p w14:paraId="144D9BDA">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bl>
    <w:p w14:paraId="1AFC349C">
      <w:pPr>
        <w:numPr>
          <w:ilvl w:val="0"/>
          <w:numId w:val="0"/>
        </w:numPr>
        <w:spacing w:line="560" w:lineRule="exact"/>
        <w:rPr>
          <w:rFonts w:hint="eastAsia" w:ascii="仿宋_GB2312" w:hAnsi="仿宋_GB2312" w:eastAsia="仿宋_GB2312" w:cs="仿宋_GB2312"/>
          <w:color w:val="auto"/>
          <w:sz w:val="32"/>
          <w:szCs w:val="32"/>
        </w:rPr>
      </w:pPr>
    </w:p>
    <w:p w14:paraId="48838C6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存在的主要问题及改进情况</w:t>
      </w:r>
    </w:p>
    <w:p w14:paraId="4E13F1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（一）存在的主要问题</w:t>
      </w:r>
    </w:p>
    <w:p w14:paraId="1BEEF8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1.宣传教育与培训短板明显</w:t>
      </w:r>
      <w:r>
        <w:rPr>
          <w:rFonts w:hint="eastAsia" w:ascii="仿宋_GB2312" w:hAnsi="仿宋_GB2312" w:eastAsia="仿宋_GB2312" w:cs="仿宋_GB2312"/>
          <w:i w:val="0"/>
          <w:iCs w:val="0"/>
          <w:caps w:val="0"/>
          <w:color w:val="auto"/>
          <w:spacing w:val="0"/>
          <w:sz w:val="32"/>
          <w:szCs w:val="32"/>
          <w:shd w:val="clear" w:fill="FFFFFF"/>
          <w:lang w:val="en-US" w:eastAsia="zh-CN"/>
        </w:rPr>
        <w:t>：在政府信息公开工作的推进过程中，宣传教育的力度与广度均有所欠缺，致使具体负责此项工作的人员对业务流程和规范的熟悉程度较低，专业信息技术人才匮乏，在信息公开工作的认知层面存在较大提升空间，尚未充分领悟其重要性与深远意义，这在一定程度上制约了工作的高效开展与质量提升。</w:t>
      </w:r>
    </w:p>
    <w:p w14:paraId="554238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2.法规学习与掌握不够扎实</w:t>
      </w:r>
      <w:r>
        <w:rPr>
          <w:rFonts w:hint="eastAsia" w:ascii="仿宋_GB2312" w:hAnsi="仿宋_GB2312" w:eastAsia="仿宋_GB2312" w:cs="仿宋_GB2312"/>
          <w:i w:val="0"/>
          <w:iCs w:val="0"/>
          <w:caps w:val="0"/>
          <w:color w:val="auto"/>
          <w:spacing w:val="0"/>
          <w:sz w:val="32"/>
          <w:szCs w:val="32"/>
          <w:shd w:val="clear" w:fill="FFFFFF"/>
          <w:lang w:val="en-US" w:eastAsia="zh-CN"/>
        </w:rPr>
        <w:t>：对于《条例》以及市政府信息公开工作相关规定的学习不够深入系统，未能全面、精准地把握其中的关键条款与核心要义，在实际操作中难以将法规要求充分贯彻落实，导致工作的规范性和准确性受到影响，无法完全满足信息公开工作的法规标准。</w:t>
      </w:r>
    </w:p>
    <w:p w14:paraId="3DD7F1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3.信息公开主动性亟待加强</w:t>
      </w:r>
      <w:r>
        <w:rPr>
          <w:rFonts w:hint="eastAsia" w:ascii="仿宋_GB2312" w:hAnsi="仿宋_GB2312" w:eastAsia="仿宋_GB2312" w:cs="仿宋_GB2312"/>
          <w:i w:val="0"/>
          <w:iCs w:val="0"/>
          <w:caps w:val="0"/>
          <w:color w:val="auto"/>
          <w:spacing w:val="0"/>
          <w:sz w:val="32"/>
          <w:szCs w:val="32"/>
          <w:shd w:val="clear" w:fill="FFFFFF"/>
          <w:lang w:val="en-US" w:eastAsia="zh-CN"/>
        </w:rPr>
        <w:t>：在政府信息公开的实践中，主动公开信息的意识和积极性相对不足，存在一定的被动性和滞后性，未能充分发挥信息公开在保障公民知情权、促进政府与民众互动交流方面的积极作用，使得部分信息的公开未能及时、有效地满足社会公众的需求。</w:t>
      </w:r>
    </w:p>
    <w:p w14:paraId="082409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（二）改进措施</w:t>
      </w:r>
    </w:p>
    <w:p w14:paraId="33CC5A4F">
      <w:pPr>
        <w:pStyle w:val="4"/>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bCs/>
          <w:color w:val="auto"/>
          <w:sz w:val="32"/>
          <w:szCs w:val="32"/>
          <w:shd w:val="clear" w:color="auto" w:fill="auto"/>
          <w:lang w:val="en-US" w:eastAsia="zh-CN"/>
        </w:rPr>
        <w:t>深化认知与能力提升双管齐下</w:t>
      </w:r>
      <w:r>
        <w:rPr>
          <w:rFonts w:hint="eastAsia" w:ascii="仿宋_GB2312" w:hAnsi="仿宋_GB2312" w:eastAsia="仿宋_GB2312" w:cs="仿宋_GB2312"/>
          <w:b w:val="0"/>
          <w:bCs w:val="0"/>
          <w:color w:val="auto"/>
          <w:sz w:val="32"/>
          <w:szCs w:val="32"/>
          <w:shd w:val="clear" w:color="auto" w:fill="auto"/>
          <w:lang w:val="en-US" w:eastAsia="zh-CN"/>
        </w:rPr>
        <w:t>：我镇将严格遵循市政府在信息公开方面设定的各项要求与目标，持续强化全体干部职工对信息公开工作重要性的认知深度，通过组织多样化、系统性的培训活动，包括但不限于专题讲座、案例研讨、实操演练等形式，全方位提升工作人员的业务能力和专业素养，着重增强政务公开工作的专业性与规范性，从而实现政府信息公开工作水平的稳步提高，确保信息公开工作能够精准、高效地执行。</w:t>
      </w:r>
    </w:p>
    <w:p w14:paraId="45D44923">
      <w:pPr>
        <w:pStyle w:val="4"/>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bCs/>
          <w:color w:val="auto"/>
          <w:sz w:val="32"/>
          <w:szCs w:val="32"/>
          <w:shd w:val="clear" w:color="auto" w:fill="auto"/>
          <w:lang w:val="en-US" w:eastAsia="zh-CN"/>
        </w:rPr>
        <w:t>制度完善与创新驱动协同共进</w:t>
      </w:r>
      <w:r>
        <w:rPr>
          <w:rFonts w:hint="eastAsia" w:ascii="仿宋_GB2312" w:hAnsi="仿宋_GB2312" w:eastAsia="仿宋_GB2312" w:cs="仿宋_GB2312"/>
          <w:b w:val="0"/>
          <w:bCs w:val="0"/>
          <w:color w:val="auto"/>
          <w:sz w:val="32"/>
          <w:szCs w:val="32"/>
          <w:shd w:val="clear" w:color="auto" w:fill="auto"/>
          <w:lang w:val="en-US" w:eastAsia="zh-CN"/>
        </w:rPr>
        <w:t>：紧密结合我镇的工作职能与实际情况，对政府信息公开工作的相关制度进行全面梳理与优化完善，进一步细化工作流程，明确各环节的责任主体与操作标准，确保程序的严谨性与规范性。同时，积极探索创新工作方式方法，充分利用现代信息技术手段，大力拓展网上信息服务的领域和功能，丰富信息公开的形式与内容，提升信息服务的便捷性与精准度，以更好地满足社会公众对政府信息的多样化需求。</w:t>
      </w:r>
    </w:p>
    <w:p w14:paraId="6EC6028D">
      <w:pPr>
        <w:pStyle w:val="4"/>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bCs/>
          <w:color w:val="auto"/>
          <w:sz w:val="32"/>
          <w:szCs w:val="32"/>
          <w:shd w:val="clear" w:color="auto" w:fill="auto"/>
          <w:lang w:val="en-US" w:eastAsia="zh-CN"/>
        </w:rPr>
        <w:t>队伍强化与交流学习齐头并进</w:t>
      </w:r>
      <w:r>
        <w:rPr>
          <w:rFonts w:hint="eastAsia" w:ascii="仿宋_GB2312" w:hAnsi="仿宋_GB2312" w:eastAsia="仿宋_GB2312" w:cs="仿宋_GB2312"/>
          <w:b w:val="0"/>
          <w:bCs w:val="0"/>
          <w:color w:val="auto"/>
          <w:sz w:val="32"/>
          <w:szCs w:val="32"/>
          <w:shd w:val="clear" w:color="auto" w:fill="auto"/>
          <w:lang w:val="en-US" w:eastAsia="zh-CN"/>
        </w:rPr>
        <w:t>：高度重视信息公开工作队伍建设，建立健全信息联络员制度，明确专人负责信息的收集、整理、审核与发布工作，确保信息传递的及时性与准确性。积极组织相关人员踊跃参加政府信息公开工作的各类业务培训活动，并主动加强与其他地区或单位的学习交流，借鉴先进经验与成功做法，不断拓宽工作视野，优化工作思路，进而全方位提升我镇政府信息公开工作的整体水平，推动信息公开工作向更高质量、更高效能的方向迈进。</w:t>
      </w:r>
    </w:p>
    <w:p w14:paraId="54248693">
      <w:pPr>
        <w:pStyle w:val="4"/>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六、其他需要报告的事项</w:t>
      </w:r>
    </w:p>
    <w:p w14:paraId="7CAD62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无收取信息处理费情况。</w:t>
      </w:r>
    </w:p>
    <w:p w14:paraId="7B7696F9">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B50E5F"/>
    <w:multiLevelType w:val="singleLevel"/>
    <w:tmpl w:val="F0B50E5F"/>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0235A"/>
    <w:rsid w:val="13CF3698"/>
    <w:rsid w:val="1A975003"/>
    <w:rsid w:val="2A0634B7"/>
    <w:rsid w:val="2E5A6529"/>
    <w:rsid w:val="36883480"/>
    <w:rsid w:val="3A781CB7"/>
    <w:rsid w:val="3ED600F7"/>
    <w:rsid w:val="40DB1BDA"/>
    <w:rsid w:val="5AF716FF"/>
    <w:rsid w:val="6BCB7B7A"/>
    <w:rsid w:val="7DFC2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Title"/>
    <w:basedOn w:val="1"/>
    <w:qFormat/>
    <w:uiPriority w:val="0"/>
    <w:pPr>
      <w:jc w:val="center"/>
      <w:outlineLvl w:val="0"/>
    </w:pPr>
    <w:rPr>
      <w:rFonts w:ascii="Arial" w:hAnsi="Arial"/>
      <w:b/>
      <w:bCs/>
      <w:szCs w:val="32"/>
    </w:rPr>
  </w:style>
  <w:style w:type="character" w:styleId="7">
    <w:name w:val="Hyperlink"/>
    <w:basedOn w:val="6"/>
    <w:qFormat/>
    <w:uiPriority w:val="0"/>
    <w:rPr>
      <w:color w:val="0000FF"/>
      <w:u w:val="single"/>
    </w:rPr>
  </w:style>
  <w:style w:type="character" w:customStyle="1" w:styleId="8">
    <w:name w:val="font01"/>
    <w:basedOn w:val="6"/>
    <w:autoRedefine/>
    <w:qFormat/>
    <w:uiPriority w:val="0"/>
    <w:rPr>
      <w:rFonts w:hint="eastAsia" w:ascii="宋体" w:hAnsi="宋体" w:eastAsia="宋体" w:cs="宋体"/>
      <w:color w:val="000000"/>
      <w:sz w:val="20"/>
      <w:szCs w:val="20"/>
      <w:u w:val="none"/>
    </w:rPr>
  </w:style>
  <w:style w:type="character" w:customStyle="1" w:styleId="9">
    <w:name w:val="font31"/>
    <w:basedOn w:val="6"/>
    <w:autoRedefine/>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4526</Words>
  <Characters>4655</Characters>
  <Lines>0</Lines>
  <Paragraphs>0</Paragraphs>
  <TotalTime>32</TotalTime>
  <ScaleCrop>false</ScaleCrop>
  <LinksUpToDate>false</LinksUpToDate>
  <CharactersWithSpaces>4661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2024-12-19T06:53:00Z</dcterms:created>
  <dc:creator>Administrator</dc:creator>
  <cp:lastModifiedBy>I  M</cp:lastModifiedBy>
  <dcterms:modified xsi:type="dcterms:W3CDTF">2025-01-02T07:36:25Z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E7EF5D5D6991413B95B12963D11C18E7_13</vt:lpwstr>
  </property>
  <property fmtid="{D5CDD505-2E9C-101B-9397-08002B2CF9AE}" pid="4" name="KSOTemplateDocerSaveRecord">
    <vt:lpwstr>eyJoZGlkIjoiNzdkMzY4YWQ4NjYzZjVjZjkzZjIzODVlNTAwMDAyYjEiLCJ1c2VySWQiOiI5NjYwMDk0MTMifQ==</vt:lpwstr>
  </property>
</Properties>
</file>