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DC879">
      <w:pPr>
        <w:spacing w:before="102" w:line="224" w:lineRule="auto"/>
        <w:ind w:left="624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  <w:lang w:val="en-US" w:eastAsia="zh-CN"/>
        </w:rPr>
        <w:t>尚志市教育局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</w:rPr>
        <w:t>政府信息主动</w:t>
      </w:r>
    </w:p>
    <w:p w14:paraId="7602D28E">
      <w:pPr>
        <w:spacing w:before="102" w:line="224" w:lineRule="auto"/>
        <w:ind w:left="62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sz w:val="44"/>
          <w:szCs w:val="44"/>
        </w:rPr>
        <w:t>基本目录</w:t>
      </w:r>
    </w:p>
    <w:p w14:paraId="41E7E3F5">
      <w:pPr>
        <w:spacing w:line="284" w:lineRule="auto"/>
        <w:rPr>
          <w:rFonts w:ascii="Arial"/>
          <w:sz w:val="21"/>
        </w:rPr>
      </w:pPr>
    </w:p>
    <w:p w14:paraId="12B35473">
      <w:pPr>
        <w:spacing w:line="285" w:lineRule="auto"/>
        <w:rPr>
          <w:rFonts w:ascii="Arial"/>
          <w:sz w:val="21"/>
        </w:rPr>
      </w:pPr>
    </w:p>
    <w:p w14:paraId="52FB8908">
      <w:pPr>
        <w:spacing w:before="108" w:line="221" w:lineRule="auto"/>
        <w:ind w:left="62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第一部分概述</w:t>
      </w:r>
    </w:p>
    <w:p w14:paraId="563CB697">
      <w:pPr>
        <w:spacing w:before="175" w:line="222" w:lineRule="auto"/>
        <w:ind w:left="624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一、公开依据</w:t>
      </w:r>
    </w:p>
    <w:p w14:paraId="47C5E5FA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1.《中华人民共和国政府信息公开条例》</w:t>
      </w:r>
    </w:p>
    <w:p w14:paraId="314F6DAB">
      <w:pPr>
        <w:pStyle w:val="2"/>
        <w:spacing w:before="155" w:line="301" w:lineRule="auto"/>
        <w:ind w:left="39" w:right="49" w:firstLine="5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工作的意见》(中办发〔2024〕18号)</w:t>
      </w:r>
    </w:p>
    <w:p w14:paraId="00077870">
      <w:pPr>
        <w:pStyle w:val="2"/>
        <w:spacing w:before="46" w:line="306" w:lineRule="auto"/>
        <w:ind w:left="9" w:right="49" w:firstLine="6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好新时代政务公开工作的实施意见》(黑办发〔2024〕6号)</w:t>
      </w:r>
    </w:p>
    <w:p w14:paraId="1CE4739F">
      <w:pPr>
        <w:spacing w:before="1" w:line="220" w:lineRule="auto"/>
        <w:ind w:left="624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二、公开主体、时限、方式、监督渠道</w:t>
      </w:r>
    </w:p>
    <w:p w14:paraId="2A001BD4">
      <w:pPr>
        <w:spacing w:before="164" w:line="228" w:lineRule="auto"/>
        <w:ind w:left="619"/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尚志市教育局</w:t>
      </w:r>
    </w:p>
    <w:p w14:paraId="2C79EA4B">
      <w:pPr>
        <w:pStyle w:val="2"/>
        <w:spacing w:before="143" w:line="303" w:lineRule="auto"/>
        <w:ind w:firstLine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公开时限：政府信息形成或变更之日起20个工作日内(法律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法规对政府信息的公开时限另有规定的从其规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定)。</w:t>
      </w:r>
    </w:p>
    <w:p w14:paraId="3C74D979">
      <w:pPr>
        <w:pStyle w:val="2"/>
        <w:spacing w:before="44" w:line="297" w:lineRule="auto"/>
        <w:ind w:left="619" w:right="758" w:firstLine="4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网 站(http://www.shangzhi.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gov.cn//)。</w:t>
      </w:r>
    </w:p>
    <w:p w14:paraId="0A5774A8">
      <w:pPr>
        <w:pStyle w:val="2"/>
        <w:spacing w:before="44" w:line="297" w:lineRule="auto"/>
        <w:ind w:left="619" w:right="758"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监督渠道：电话监督(0451-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53323259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)。</w:t>
      </w:r>
    </w:p>
    <w:p w14:paraId="15BA3DE8">
      <w:pPr>
        <w:spacing w:line="297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0" w:h="16830"/>
          <w:pgMar w:top="1430" w:right="1460" w:bottom="400" w:left="1539" w:header="0" w:footer="0" w:gutter="0"/>
          <w:cols w:space="720" w:num="1"/>
        </w:sectPr>
      </w:pPr>
    </w:p>
    <w:p w14:paraId="0C878E32">
      <w:pPr>
        <w:spacing w:before="246" w:line="219" w:lineRule="auto"/>
        <w:ind w:left="237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第二部分主动公开基本</w:t>
      </w: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目录</w:t>
      </w:r>
    </w:p>
    <w:p w14:paraId="2579D36E">
      <w:pPr>
        <w:spacing w:before="97"/>
      </w:pPr>
    </w:p>
    <w:p w14:paraId="731C6E84">
      <w:pPr>
        <w:spacing w:before="96"/>
      </w:pPr>
    </w:p>
    <w:tbl>
      <w:tblPr>
        <w:tblStyle w:val="8"/>
        <w:tblW w:w="8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798"/>
        <w:gridCol w:w="1425"/>
        <w:gridCol w:w="3195"/>
        <w:gridCol w:w="1524"/>
      </w:tblGrid>
      <w:tr w14:paraId="0C35B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 w14:paraId="2016316C">
            <w:pPr>
              <w:pStyle w:val="7"/>
              <w:spacing w:line="292" w:lineRule="auto"/>
            </w:pPr>
          </w:p>
          <w:p w14:paraId="6E417D3B">
            <w:pPr>
              <w:pStyle w:val="7"/>
              <w:spacing w:line="292" w:lineRule="auto"/>
            </w:pPr>
          </w:p>
          <w:p w14:paraId="0FA61D33"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2"/>
            <w:vAlign w:val="top"/>
          </w:tcPr>
          <w:p w14:paraId="2B8CF8E8">
            <w:pPr>
              <w:spacing w:before="271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3195" w:type="dxa"/>
            <w:vMerge w:val="restart"/>
            <w:tcBorders>
              <w:bottom w:val="nil"/>
            </w:tcBorders>
            <w:vAlign w:val="top"/>
          </w:tcPr>
          <w:p w14:paraId="76F0C4EA">
            <w:pPr>
              <w:pStyle w:val="7"/>
              <w:spacing w:line="289" w:lineRule="auto"/>
            </w:pPr>
          </w:p>
          <w:p w14:paraId="4669863B">
            <w:pPr>
              <w:pStyle w:val="7"/>
              <w:spacing w:line="290" w:lineRule="auto"/>
            </w:pPr>
          </w:p>
          <w:p w14:paraId="59EC754F">
            <w:pPr>
              <w:spacing w:before="78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 w14:paraId="15B16743">
            <w:pPr>
              <w:pStyle w:val="7"/>
              <w:spacing w:line="289" w:lineRule="auto"/>
            </w:pPr>
          </w:p>
          <w:p w14:paraId="1DFA9406">
            <w:pPr>
              <w:pStyle w:val="7"/>
              <w:spacing w:line="290" w:lineRule="auto"/>
            </w:pPr>
          </w:p>
          <w:p w14:paraId="35C9E237"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责任处室</w:t>
            </w:r>
          </w:p>
        </w:tc>
      </w:tr>
      <w:tr w14:paraId="215C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56" w:type="dxa"/>
            <w:vMerge w:val="continue"/>
            <w:tcBorders>
              <w:top w:val="nil"/>
            </w:tcBorders>
            <w:vAlign w:val="top"/>
          </w:tcPr>
          <w:p w14:paraId="78D92571">
            <w:pPr>
              <w:pStyle w:val="7"/>
            </w:pPr>
          </w:p>
        </w:tc>
        <w:tc>
          <w:tcPr>
            <w:tcW w:w="1798" w:type="dxa"/>
            <w:vAlign w:val="top"/>
          </w:tcPr>
          <w:p w14:paraId="7E993A80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425" w:type="dxa"/>
            <w:vAlign w:val="top"/>
          </w:tcPr>
          <w:p w14:paraId="3C391D73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3195" w:type="dxa"/>
            <w:vMerge w:val="continue"/>
            <w:tcBorders>
              <w:top w:val="nil"/>
            </w:tcBorders>
            <w:vAlign w:val="top"/>
          </w:tcPr>
          <w:p w14:paraId="62268582">
            <w:pPr>
              <w:pStyle w:val="7"/>
            </w:pPr>
          </w:p>
        </w:tc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 w14:paraId="1D87E300">
            <w:pPr>
              <w:pStyle w:val="7"/>
            </w:pPr>
          </w:p>
        </w:tc>
      </w:tr>
      <w:tr w14:paraId="5ED2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56" w:type="dxa"/>
            <w:vAlign w:val="top"/>
          </w:tcPr>
          <w:p w14:paraId="14049BC4">
            <w:pPr>
              <w:pStyle w:val="7"/>
              <w:spacing w:line="332" w:lineRule="auto"/>
            </w:pPr>
          </w:p>
          <w:p w14:paraId="770790D6">
            <w:pPr>
              <w:spacing w:before="78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3AB460B5">
            <w:pPr>
              <w:pStyle w:val="7"/>
              <w:spacing w:line="249" w:lineRule="auto"/>
            </w:pPr>
          </w:p>
          <w:p w14:paraId="77543743">
            <w:pPr>
              <w:pStyle w:val="7"/>
              <w:spacing w:line="249" w:lineRule="auto"/>
            </w:pPr>
          </w:p>
          <w:p w14:paraId="129DAA70">
            <w:pPr>
              <w:pStyle w:val="7"/>
              <w:spacing w:line="249" w:lineRule="auto"/>
            </w:pPr>
          </w:p>
          <w:p w14:paraId="31A4BCD1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425" w:type="dxa"/>
            <w:vAlign w:val="top"/>
          </w:tcPr>
          <w:p w14:paraId="66DAD375">
            <w:pPr>
              <w:pStyle w:val="7"/>
              <w:spacing w:line="270" w:lineRule="auto"/>
            </w:pPr>
          </w:p>
          <w:p w14:paraId="4F7C8553">
            <w:pPr>
              <w:spacing w:before="78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3195" w:type="dxa"/>
            <w:vAlign w:val="top"/>
          </w:tcPr>
          <w:p w14:paraId="43DE2F4D">
            <w:pPr>
              <w:pStyle w:val="7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</w:pPr>
          </w:p>
          <w:p w14:paraId="1F418E4E">
            <w:pPr>
              <w:bidi w:val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办公室、财务审计股、教育督导办、基础教育股、成人教育与职业教育股、人事股、学校安全管理股、机关党委</w:t>
            </w:r>
          </w:p>
        </w:tc>
        <w:tc>
          <w:tcPr>
            <w:tcW w:w="1524" w:type="dxa"/>
            <w:vAlign w:val="top"/>
          </w:tcPr>
          <w:p w14:paraId="5292873B">
            <w:pPr>
              <w:pStyle w:val="7"/>
              <w:spacing w:line="272" w:lineRule="auto"/>
            </w:pPr>
          </w:p>
          <w:p w14:paraId="755A64F1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1EA78FD8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72C4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956" w:type="dxa"/>
            <w:vAlign w:val="top"/>
          </w:tcPr>
          <w:p w14:paraId="0FFBAEAA">
            <w:pPr>
              <w:pStyle w:val="7"/>
              <w:spacing w:line="334" w:lineRule="auto"/>
            </w:pPr>
          </w:p>
          <w:p w14:paraId="5C9E41D1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57A647E1">
            <w:pPr>
              <w:pStyle w:val="7"/>
            </w:pPr>
          </w:p>
        </w:tc>
        <w:tc>
          <w:tcPr>
            <w:tcW w:w="1425" w:type="dxa"/>
            <w:vAlign w:val="top"/>
          </w:tcPr>
          <w:p w14:paraId="38A14181">
            <w:pPr>
              <w:pStyle w:val="7"/>
              <w:spacing w:line="274" w:lineRule="auto"/>
            </w:pPr>
          </w:p>
          <w:p w14:paraId="23158694">
            <w:pPr>
              <w:spacing w:before="78" w:line="221" w:lineRule="auto"/>
              <w:ind w:left="332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4114B7B2">
            <w:pPr>
              <w:spacing w:before="78" w:line="221" w:lineRule="auto"/>
              <w:ind w:firstLine="24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3195" w:type="dxa"/>
            <w:vAlign w:val="top"/>
          </w:tcPr>
          <w:p w14:paraId="3C44E06B">
            <w:pPr>
              <w:numPr>
                <w:ilvl w:val="0"/>
                <w:numId w:val="0"/>
              </w:numPr>
              <w:spacing w:after="151" w:line="227" w:lineRule="auto"/>
              <w:ind w:right="163" w:rightChars="0"/>
              <w:jc w:val="both"/>
              <w:rPr>
                <w:sz w:val="24"/>
                <w:szCs w:val="24"/>
              </w:rPr>
            </w:pPr>
          </w:p>
          <w:p w14:paraId="13C94323">
            <w:pPr>
              <w:numPr>
                <w:ilvl w:val="0"/>
                <w:numId w:val="0"/>
              </w:numPr>
              <w:spacing w:after="151" w:line="227" w:lineRule="auto"/>
              <w:ind w:right="163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尚志市教育局贯彻落实中央和省委、哈尔滨市委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及</w:t>
            </w:r>
            <w:r>
              <w:rPr>
                <w:sz w:val="24"/>
                <w:szCs w:val="24"/>
              </w:rPr>
              <w:t>尚志市委、市政府关于教育工作的方针政策和决策部署。</w:t>
            </w:r>
          </w:p>
        </w:tc>
        <w:tc>
          <w:tcPr>
            <w:tcW w:w="1524" w:type="dxa"/>
            <w:vAlign w:val="top"/>
          </w:tcPr>
          <w:p w14:paraId="3F1CB7FF">
            <w:pPr>
              <w:pStyle w:val="7"/>
              <w:spacing w:line="273" w:lineRule="auto"/>
            </w:pPr>
          </w:p>
          <w:p w14:paraId="5FFB8D32">
            <w:pPr>
              <w:spacing w:before="78" w:line="219" w:lineRule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6271152B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F31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6" w:type="dxa"/>
            <w:vAlign w:val="top"/>
          </w:tcPr>
          <w:p w14:paraId="22AE34F7">
            <w:pPr>
              <w:pStyle w:val="7"/>
              <w:spacing w:line="335" w:lineRule="auto"/>
            </w:pPr>
          </w:p>
          <w:p w14:paraId="7E3C4800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98" w:type="dxa"/>
            <w:vAlign w:val="top"/>
          </w:tcPr>
          <w:p w14:paraId="20BD8613">
            <w:pPr>
              <w:pStyle w:val="7"/>
              <w:spacing w:line="274" w:lineRule="auto"/>
            </w:pPr>
          </w:p>
          <w:p w14:paraId="4A80574B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425" w:type="dxa"/>
            <w:vAlign w:val="top"/>
          </w:tcPr>
          <w:p w14:paraId="17433E2D">
            <w:pPr>
              <w:pStyle w:val="7"/>
            </w:pPr>
          </w:p>
        </w:tc>
        <w:tc>
          <w:tcPr>
            <w:tcW w:w="3195" w:type="dxa"/>
            <w:vAlign w:val="top"/>
          </w:tcPr>
          <w:p w14:paraId="6B35E70D">
            <w:pPr>
              <w:pStyle w:val="7"/>
              <w:spacing w:line="272" w:lineRule="auto"/>
            </w:pPr>
          </w:p>
          <w:p w14:paraId="43B8AAFE"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领导简介、分管工作等</w:t>
            </w:r>
          </w:p>
        </w:tc>
        <w:tc>
          <w:tcPr>
            <w:tcW w:w="1524" w:type="dxa"/>
            <w:vAlign w:val="top"/>
          </w:tcPr>
          <w:p w14:paraId="25C14036">
            <w:pPr>
              <w:pStyle w:val="7"/>
              <w:spacing w:line="274" w:lineRule="auto"/>
            </w:pPr>
          </w:p>
          <w:p w14:paraId="380185CF">
            <w:pPr>
              <w:spacing w:before="7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人事处</w:t>
            </w:r>
          </w:p>
        </w:tc>
      </w:tr>
      <w:tr w14:paraId="4F3AE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56" w:type="dxa"/>
            <w:vAlign w:val="top"/>
          </w:tcPr>
          <w:p w14:paraId="79A73A7F">
            <w:pPr>
              <w:pStyle w:val="7"/>
              <w:spacing w:line="254" w:lineRule="auto"/>
            </w:pPr>
          </w:p>
          <w:p w14:paraId="5589C1C5">
            <w:pPr>
              <w:pStyle w:val="7"/>
              <w:spacing w:line="254" w:lineRule="auto"/>
            </w:pPr>
          </w:p>
          <w:p w14:paraId="206712EB">
            <w:pPr>
              <w:spacing w:before="78" w:line="183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8" w:type="dxa"/>
            <w:tcBorders>
              <w:top w:val="nil"/>
            </w:tcBorders>
            <w:vAlign w:val="top"/>
          </w:tcPr>
          <w:p w14:paraId="6AD97D8F">
            <w:pPr>
              <w:pStyle w:val="7"/>
            </w:pPr>
          </w:p>
        </w:tc>
        <w:tc>
          <w:tcPr>
            <w:tcW w:w="1425" w:type="dxa"/>
            <w:vAlign w:val="top"/>
          </w:tcPr>
          <w:p w14:paraId="37C6B6B7">
            <w:pPr>
              <w:spacing w:before="21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57C373D8">
            <w:pPr>
              <w:spacing w:before="2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公开年度</w:t>
            </w:r>
          </w:p>
          <w:p w14:paraId="7671D18E">
            <w:pPr>
              <w:spacing w:before="23" w:line="218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报告</w:t>
            </w:r>
          </w:p>
        </w:tc>
        <w:tc>
          <w:tcPr>
            <w:tcW w:w="3195" w:type="dxa"/>
            <w:vAlign w:val="top"/>
          </w:tcPr>
          <w:p w14:paraId="3A6058C2">
            <w:pPr>
              <w:pStyle w:val="7"/>
              <w:spacing w:line="307" w:lineRule="auto"/>
            </w:pPr>
          </w:p>
          <w:p w14:paraId="7872493E">
            <w:pPr>
              <w:spacing w:before="78" w:line="220" w:lineRule="auto"/>
              <w:ind w:left="1044" w:right="100" w:hanging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政府信息公开工作年度报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告内容</w:t>
            </w:r>
          </w:p>
        </w:tc>
        <w:tc>
          <w:tcPr>
            <w:tcW w:w="1524" w:type="dxa"/>
            <w:vAlign w:val="top"/>
          </w:tcPr>
          <w:p w14:paraId="731DC4E7">
            <w:pPr>
              <w:pStyle w:val="7"/>
              <w:spacing w:line="447" w:lineRule="auto"/>
            </w:pPr>
          </w:p>
          <w:p w14:paraId="49F3FDE9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</w:tbl>
    <w:p w14:paraId="6C85E0DF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00005402"/>
    <w:rsid w:val="008145B6"/>
    <w:rsid w:val="021D673F"/>
    <w:rsid w:val="05B9677F"/>
    <w:rsid w:val="0D093B48"/>
    <w:rsid w:val="0D1B387B"/>
    <w:rsid w:val="0E990EFC"/>
    <w:rsid w:val="0F1D38DB"/>
    <w:rsid w:val="123C1304"/>
    <w:rsid w:val="15C50828"/>
    <w:rsid w:val="194C299F"/>
    <w:rsid w:val="19EF5348"/>
    <w:rsid w:val="1B034E41"/>
    <w:rsid w:val="1BE37C5A"/>
    <w:rsid w:val="1C672639"/>
    <w:rsid w:val="1D6E79F7"/>
    <w:rsid w:val="1D7E7C3A"/>
    <w:rsid w:val="21A63C04"/>
    <w:rsid w:val="26864004"/>
    <w:rsid w:val="2AFE3F0F"/>
    <w:rsid w:val="2B5B15BB"/>
    <w:rsid w:val="2C0C0B07"/>
    <w:rsid w:val="3011493E"/>
    <w:rsid w:val="348E47AF"/>
    <w:rsid w:val="35011425"/>
    <w:rsid w:val="36545584"/>
    <w:rsid w:val="36D13079"/>
    <w:rsid w:val="36F31241"/>
    <w:rsid w:val="37555A58"/>
    <w:rsid w:val="38E726E0"/>
    <w:rsid w:val="393007C8"/>
    <w:rsid w:val="3BD50F16"/>
    <w:rsid w:val="3C5938F5"/>
    <w:rsid w:val="3DF518EA"/>
    <w:rsid w:val="3E8B1D5F"/>
    <w:rsid w:val="4194717D"/>
    <w:rsid w:val="43585979"/>
    <w:rsid w:val="441F3676"/>
    <w:rsid w:val="455A0A95"/>
    <w:rsid w:val="48280889"/>
    <w:rsid w:val="494616A5"/>
    <w:rsid w:val="4BCA036B"/>
    <w:rsid w:val="4C742085"/>
    <w:rsid w:val="4D891B60"/>
    <w:rsid w:val="4E241889"/>
    <w:rsid w:val="4E6C5BEC"/>
    <w:rsid w:val="4FFC486B"/>
    <w:rsid w:val="5116195C"/>
    <w:rsid w:val="52796647"/>
    <w:rsid w:val="52FD1026"/>
    <w:rsid w:val="552B174F"/>
    <w:rsid w:val="55BB6F76"/>
    <w:rsid w:val="560A5808"/>
    <w:rsid w:val="567A0BDF"/>
    <w:rsid w:val="57D8796C"/>
    <w:rsid w:val="5A0D79FC"/>
    <w:rsid w:val="5B33135D"/>
    <w:rsid w:val="5D101956"/>
    <w:rsid w:val="5F7A57AC"/>
    <w:rsid w:val="6098413C"/>
    <w:rsid w:val="649E3CEB"/>
    <w:rsid w:val="65066638"/>
    <w:rsid w:val="66E8749F"/>
    <w:rsid w:val="672030DD"/>
    <w:rsid w:val="6A136F29"/>
    <w:rsid w:val="6A570BC4"/>
    <w:rsid w:val="6ADA35A3"/>
    <w:rsid w:val="6AE54422"/>
    <w:rsid w:val="6B8C2AEF"/>
    <w:rsid w:val="6CB202B7"/>
    <w:rsid w:val="6D3C6797"/>
    <w:rsid w:val="6DF130DE"/>
    <w:rsid w:val="6F963F3C"/>
    <w:rsid w:val="7019691C"/>
    <w:rsid w:val="724F751C"/>
    <w:rsid w:val="76242FE4"/>
    <w:rsid w:val="76E557A9"/>
    <w:rsid w:val="78F02F79"/>
    <w:rsid w:val="7AA17C39"/>
    <w:rsid w:val="7AA9664C"/>
    <w:rsid w:val="7AE71AF0"/>
    <w:rsid w:val="7BBB4D2B"/>
    <w:rsid w:val="7D5C1D96"/>
    <w:rsid w:val="7D8201F6"/>
    <w:rsid w:val="7E10135E"/>
    <w:rsid w:val="7E3A287F"/>
    <w:rsid w:val="7E5F22E5"/>
    <w:rsid w:val="7FFC4290"/>
    <w:rsid w:val="7F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514</Characters>
  <Lines>0</Lines>
  <Paragraphs>0</Paragraphs>
  <TotalTime>2</TotalTime>
  <ScaleCrop>false</ScaleCrop>
  <LinksUpToDate>false</LinksUpToDate>
  <CharactersWithSpaces>519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2024-05-20T07:30:00Z</dcterms:created>
  <dc:creator>Administrator</dc:creator>
  <cp:lastModifiedBy>Administrator</cp:lastModifiedBy>
  <cp:lastPrinted>2024-07-26T06:14:00Z</cp:lastPrinted>
  <dcterms:modified xsi:type="dcterms:W3CDTF">2024-08-16T06:14:33Z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6DC4A403B31E44AF923E456360D003C5_13</vt:lpwstr>
  </property>
</Properties>
</file>